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CB7" w:rsidRDefault="00285157" w:rsidP="00FB44C1">
      <w:pPr>
        <w:bidi/>
        <w:jc w:val="center"/>
        <w:rPr>
          <w:rFonts w:cs="Sakkal Majalla"/>
          <w:b/>
          <w:bCs/>
          <w:sz w:val="42"/>
          <w:szCs w:val="42"/>
          <w:rtl/>
          <w:lang w:bidi="ar-EG"/>
        </w:rPr>
      </w:pPr>
      <w:bookmarkStart w:id="0" w:name="_GoBack"/>
      <w:bookmarkEnd w:id="0"/>
      <w:r>
        <w:rPr>
          <w:rFonts w:cs="Sakkal Majalla" w:hint="cs"/>
          <w:b/>
          <w:bCs/>
          <w:sz w:val="42"/>
          <w:szCs w:val="42"/>
          <w:rtl/>
          <w:lang w:bidi="ar-EG"/>
        </w:rPr>
        <w:t>التعليم الإسلامي في نيجيريا</w:t>
      </w:r>
    </w:p>
    <w:p w:rsidR="00273CB7" w:rsidRDefault="00285157">
      <w:pPr>
        <w:bidi/>
        <w:jc w:val="center"/>
        <w:rPr>
          <w:rFonts w:cs="Sakkal Majalla"/>
          <w:b/>
          <w:bCs/>
          <w:sz w:val="42"/>
          <w:szCs w:val="42"/>
          <w:rtl/>
          <w:lang w:bidi="ar-EG"/>
        </w:rPr>
      </w:pPr>
      <w:r>
        <w:rPr>
          <w:rFonts w:cs="Sakkal Majalla" w:hint="cs"/>
          <w:b/>
          <w:bCs/>
          <w:sz w:val="42"/>
          <w:szCs w:val="42"/>
          <w:rtl/>
          <w:lang w:bidi="ar-EG"/>
        </w:rPr>
        <w:t>مراجعة الوضع والتخطيط للمستقبل</w:t>
      </w:r>
    </w:p>
    <w:p w:rsidR="00273CB7" w:rsidRDefault="00273CB7">
      <w:pPr>
        <w:bidi/>
        <w:rPr>
          <w:rFonts w:cs="Sakkal Majalla"/>
          <w:sz w:val="40"/>
          <w:szCs w:val="40"/>
          <w:rtl/>
          <w:lang w:bidi="ar-EG"/>
        </w:rPr>
      </w:pPr>
    </w:p>
    <w:p w:rsidR="00273CB7" w:rsidRDefault="00285157">
      <w:pPr>
        <w:bidi/>
        <w:jc w:val="center"/>
        <w:rPr>
          <w:rFonts w:cs="Sakkal Majalla"/>
          <w:sz w:val="40"/>
          <w:szCs w:val="40"/>
          <w:rtl/>
          <w:lang w:bidi="ar-EG"/>
        </w:rPr>
      </w:pPr>
      <w:r>
        <w:rPr>
          <w:rFonts w:cs="Sakkal Majalla"/>
          <w:sz w:val="40"/>
          <w:szCs w:val="40"/>
          <w:rtl/>
          <w:lang w:bidi="ar-EG"/>
        </w:rPr>
        <w:t>مجتبى</w:t>
      </w:r>
      <w:r>
        <w:rPr>
          <w:rFonts w:cs="Sakkal Majalla"/>
          <w:sz w:val="40"/>
          <w:szCs w:val="40"/>
          <w:lang w:bidi="ar-EG"/>
        </w:rPr>
        <w:t xml:space="preserve"> </w:t>
      </w:r>
      <w:r>
        <w:rPr>
          <w:rFonts w:cs="Sakkal Majalla"/>
          <w:sz w:val="40"/>
          <w:szCs w:val="40"/>
          <w:rtl/>
          <w:lang w:bidi="ar-EG"/>
        </w:rPr>
        <w:t>محمد</w:t>
      </w:r>
      <w:r>
        <w:rPr>
          <w:rFonts w:cs="Sakkal Majalla"/>
          <w:sz w:val="40"/>
          <w:szCs w:val="40"/>
          <w:lang w:bidi="ar-EG"/>
        </w:rPr>
        <w:t xml:space="preserve"> </w:t>
      </w:r>
      <w:r>
        <w:rPr>
          <w:rFonts w:cs="Sakkal Majalla"/>
          <w:sz w:val="40"/>
          <w:szCs w:val="40"/>
          <w:rtl/>
          <w:lang w:bidi="ar-EG"/>
        </w:rPr>
        <w:t>الثاني</w:t>
      </w:r>
    </w:p>
    <w:p w:rsidR="00273CB7" w:rsidRDefault="00285157">
      <w:pPr>
        <w:bidi/>
        <w:jc w:val="center"/>
        <w:rPr>
          <w:rFonts w:cs="Sakkal Majalla"/>
          <w:sz w:val="40"/>
          <w:szCs w:val="40"/>
          <w:rtl/>
          <w:lang w:bidi="ar-EG"/>
        </w:rPr>
      </w:pPr>
      <w:r>
        <w:rPr>
          <w:rFonts w:cs="Sakkal Majalla"/>
          <w:sz w:val="40"/>
          <w:szCs w:val="40"/>
          <w:rtl/>
          <w:lang w:bidi="ar-EG"/>
        </w:rPr>
        <w:t>خريج</w:t>
      </w:r>
      <w:r>
        <w:rPr>
          <w:rFonts w:cs="Sakkal Majalla"/>
          <w:sz w:val="40"/>
          <w:szCs w:val="40"/>
          <w:lang w:bidi="ar-EG"/>
        </w:rPr>
        <w:t xml:space="preserve"> </w:t>
      </w:r>
      <w:r>
        <w:rPr>
          <w:rFonts w:cs="Sakkal Majalla"/>
          <w:sz w:val="40"/>
          <w:szCs w:val="40"/>
          <w:rtl/>
          <w:lang w:bidi="ar-EG"/>
        </w:rPr>
        <w:t>جامعة</w:t>
      </w:r>
      <w:r>
        <w:rPr>
          <w:rFonts w:cs="Sakkal Majalla"/>
          <w:sz w:val="40"/>
          <w:szCs w:val="40"/>
          <w:lang w:bidi="ar-EG"/>
        </w:rPr>
        <w:t xml:space="preserve"> </w:t>
      </w:r>
      <w:r>
        <w:rPr>
          <w:rFonts w:cs="Sakkal Majalla"/>
          <w:sz w:val="40"/>
          <w:szCs w:val="40"/>
          <w:rtl/>
          <w:lang w:bidi="ar-EG"/>
        </w:rPr>
        <w:t>الأزهر</w:t>
      </w:r>
    </w:p>
    <w:p w:rsidR="00273CB7" w:rsidRDefault="00285157">
      <w:pPr>
        <w:bidi/>
        <w:jc w:val="center"/>
        <w:rPr>
          <w:rFonts w:cs="Sakkal Majalla"/>
          <w:sz w:val="40"/>
          <w:szCs w:val="40"/>
          <w:rtl/>
          <w:lang w:bidi="ar-EG"/>
        </w:rPr>
      </w:pPr>
      <w:r>
        <w:rPr>
          <w:rFonts w:cs="Sakkal Majalla"/>
          <w:sz w:val="40"/>
          <w:szCs w:val="40"/>
          <w:rtl/>
          <w:lang w:bidi="ar-EG"/>
        </w:rPr>
        <w:t>كلية</w:t>
      </w:r>
      <w:r>
        <w:rPr>
          <w:rFonts w:cs="Sakkal Majalla"/>
          <w:sz w:val="40"/>
          <w:szCs w:val="40"/>
          <w:lang w:bidi="ar-EG"/>
        </w:rPr>
        <w:t xml:space="preserve"> </w:t>
      </w:r>
      <w:r>
        <w:rPr>
          <w:rFonts w:cs="Sakkal Majalla"/>
          <w:sz w:val="40"/>
          <w:szCs w:val="40"/>
          <w:rtl/>
          <w:lang w:bidi="ar-EG"/>
        </w:rPr>
        <w:t>أصول</w:t>
      </w:r>
      <w:r>
        <w:rPr>
          <w:rFonts w:cs="Sakkal Majalla"/>
          <w:sz w:val="40"/>
          <w:szCs w:val="40"/>
          <w:lang w:bidi="ar-EG"/>
        </w:rPr>
        <w:t xml:space="preserve"> </w:t>
      </w:r>
      <w:r>
        <w:rPr>
          <w:rFonts w:cs="Sakkal Majalla"/>
          <w:sz w:val="40"/>
          <w:szCs w:val="40"/>
          <w:rtl/>
          <w:lang w:bidi="ar-EG"/>
        </w:rPr>
        <w:t>الدين</w:t>
      </w:r>
      <w:r>
        <w:rPr>
          <w:rFonts w:cs="Sakkal Majalla"/>
          <w:sz w:val="40"/>
          <w:szCs w:val="40"/>
          <w:lang w:bidi="ar-EG"/>
        </w:rPr>
        <w:t xml:space="preserve"> </w:t>
      </w:r>
      <w:r>
        <w:rPr>
          <w:rFonts w:cs="Sakkal Majalla"/>
          <w:sz w:val="40"/>
          <w:szCs w:val="40"/>
          <w:rtl/>
          <w:lang w:bidi="ar-EG"/>
        </w:rPr>
        <w:t>قسم</w:t>
      </w:r>
      <w:r>
        <w:rPr>
          <w:rFonts w:cs="Sakkal Majalla"/>
          <w:sz w:val="40"/>
          <w:szCs w:val="40"/>
          <w:lang w:bidi="ar-EG"/>
        </w:rPr>
        <w:t xml:space="preserve"> </w:t>
      </w:r>
      <w:r>
        <w:rPr>
          <w:rFonts w:cs="Sakkal Majalla"/>
          <w:sz w:val="40"/>
          <w:szCs w:val="40"/>
          <w:rtl/>
          <w:lang w:bidi="ar-EG"/>
        </w:rPr>
        <w:t>الحديث</w:t>
      </w:r>
      <w:r>
        <w:rPr>
          <w:rFonts w:cs="Sakkal Majalla"/>
          <w:sz w:val="40"/>
          <w:szCs w:val="40"/>
          <w:lang w:bidi="ar-EG"/>
        </w:rPr>
        <w:t xml:space="preserve"> </w:t>
      </w:r>
      <w:r>
        <w:rPr>
          <w:rFonts w:cs="Sakkal Majalla"/>
          <w:sz w:val="40"/>
          <w:szCs w:val="40"/>
          <w:rtl/>
          <w:lang w:bidi="ar-EG"/>
        </w:rPr>
        <w:t>وعلومه</w:t>
      </w:r>
      <w:r>
        <w:rPr>
          <w:rFonts w:cs="Sakkal Majalla"/>
          <w:sz w:val="40"/>
          <w:szCs w:val="40"/>
          <w:lang w:bidi="ar-EG"/>
        </w:rPr>
        <w:t>.</w:t>
      </w:r>
    </w:p>
    <w:p w:rsidR="00273CB7" w:rsidRDefault="00273CB7">
      <w:pPr>
        <w:bidi/>
        <w:rPr>
          <w:rFonts w:cs="Sakkal Majalla"/>
          <w:sz w:val="40"/>
          <w:szCs w:val="40"/>
          <w:rtl/>
          <w:lang w:bidi="ar-EG"/>
        </w:rPr>
      </w:pPr>
    </w:p>
    <w:p w:rsidR="00273CB7" w:rsidRDefault="00273CB7">
      <w:pPr>
        <w:bidi/>
        <w:rPr>
          <w:rFonts w:cs="Sakkal Majalla"/>
          <w:sz w:val="40"/>
          <w:szCs w:val="40"/>
          <w:rtl/>
          <w:lang w:bidi="ar-EG"/>
        </w:rPr>
      </w:pPr>
    </w:p>
    <w:p w:rsidR="00273CB7" w:rsidRDefault="00273CB7">
      <w:pPr>
        <w:bidi/>
        <w:rPr>
          <w:rFonts w:cs="Sakkal Majalla"/>
          <w:sz w:val="40"/>
          <w:szCs w:val="40"/>
          <w:rtl/>
          <w:lang w:bidi="ar-EG"/>
        </w:rPr>
      </w:pPr>
    </w:p>
    <w:p w:rsidR="00273CB7" w:rsidRDefault="00273CB7">
      <w:pPr>
        <w:bidi/>
        <w:rPr>
          <w:rFonts w:cs="Sakkal Majalla"/>
          <w:sz w:val="40"/>
          <w:szCs w:val="40"/>
          <w:rtl/>
          <w:lang w:bidi="ar-EG"/>
        </w:rPr>
      </w:pPr>
    </w:p>
    <w:p w:rsidR="00273CB7" w:rsidRDefault="00285157">
      <w:pPr>
        <w:bidi/>
        <w:rPr>
          <w:rFonts w:cs="Sakkal Majalla"/>
          <w:b/>
          <w:bCs/>
          <w:sz w:val="40"/>
          <w:szCs w:val="40"/>
          <w:rtl/>
          <w:lang w:bidi="ar-EG"/>
        </w:rPr>
      </w:pPr>
      <w:r>
        <w:rPr>
          <w:rFonts w:cs="Sakkal Majalla" w:hint="cs"/>
          <w:b/>
          <w:bCs/>
          <w:sz w:val="40"/>
          <w:szCs w:val="40"/>
          <w:rtl/>
          <w:lang w:bidi="ar-EG"/>
        </w:rPr>
        <w:t xml:space="preserve">ملخص البحث: </w:t>
      </w:r>
    </w:p>
    <w:p w:rsidR="00273CB7" w:rsidRDefault="00285157">
      <w:pPr>
        <w:bidi/>
        <w:ind w:left="1138" w:right="1418"/>
        <w:jc w:val="both"/>
        <w:rPr>
          <w:rFonts w:cs="Sakkal Majalla"/>
          <w:i/>
          <w:iCs/>
          <w:sz w:val="36"/>
          <w:szCs w:val="36"/>
          <w:rtl/>
          <w:lang w:bidi="ar-EG"/>
        </w:rPr>
      </w:pPr>
      <w:r>
        <w:rPr>
          <w:rFonts w:cs="Sakkal Majalla" w:hint="cs"/>
          <w:i/>
          <w:iCs/>
          <w:sz w:val="36"/>
          <w:szCs w:val="36"/>
          <w:rtl/>
          <w:lang w:bidi="ar-EG"/>
        </w:rPr>
        <w:tab/>
        <w:t xml:space="preserve">إن ارتقاء أي أمة مرهون على وضع تعليمها، فإن كان راقيا كانت الأمة راقية كذلك، وإلا فلا، ولا يمكن دراسة </w:t>
      </w:r>
      <w:r>
        <w:rPr>
          <w:rFonts w:cs="Sakkal Majalla" w:hint="cs"/>
          <w:i/>
          <w:iCs/>
          <w:sz w:val="36"/>
          <w:szCs w:val="36"/>
          <w:rtl/>
          <w:lang w:bidi="ar-EG"/>
        </w:rPr>
        <w:t xml:space="preserve">موضوع التعليم الإسلامي بمعزل عن التعليم العربي في نيجيريا وباقي البلدان الإفريقية؛ لأن الاثنين يكونان جسما واحدا ويؤديان دورا حلزونيا للفهم الصحيح، فيؤدي الأول  إلى الثاني والعكس. ومقالة كهذه لا تستطيع بطبيعة الحال فحص القضايا الجزئية المتعلقة بالموضوع، </w:t>
      </w:r>
      <w:r>
        <w:rPr>
          <w:rFonts w:cs="Sakkal Majalla" w:hint="cs"/>
          <w:i/>
          <w:iCs/>
          <w:sz w:val="36"/>
          <w:szCs w:val="36"/>
          <w:rtl/>
          <w:lang w:bidi="ar-EG"/>
        </w:rPr>
        <w:lastRenderedPageBreak/>
        <w:t>ول</w:t>
      </w:r>
      <w:r>
        <w:rPr>
          <w:rFonts w:cs="Sakkal Majalla" w:hint="cs"/>
          <w:i/>
          <w:iCs/>
          <w:sz w:val="36"/>
          <w:szCs w:val="36"/>
          <w:rtl/>
          <w:lang w:bidi="ar-EG"/>
        </w:rPr>
        <w:t>كن هذه سوف تحاول لمس مواضع النبض ومواطن الجرح. لذلك سوف تقوم بشرح وضع التعليم الإسلامي في نيجيريا، من حيث أنماط التعليم، ومناهجه، وحالة المعلِّمين الثقافية، ثم تقف على فلسفة التعليم الإسلامي، ثم تذكر المشكلات التي تواجه التعليم الإسلامي  مع اقتراح بعض الحل</w:t>
      </w:r>
      <w:r>
        <w:rPr>
          <w:rFonts w:cs="Sakkal Majalla" w:hint="cs"/>
          <w:i/>
          <w:iCs/>
          <w:sz w:val="36"/>
          <w:szCs w:val="36"/>
          <w:rtl/>
          <w:lang w:bidi="ar-EG"/>
        </w:rPr>
        <w:t xml:space="preserve">ول لها.   </w:t>
      </w:r>
    </w:p>
    <w:p w:rsidR="00273CB7" w:rsidRDefault="00273CB7">
      <w:pPr>
        <w:bidi/>
        <w:jc w:val="both"/>
        <w:rPr>
          <w:rFonts w:cs="Sakkal Majalla"/>
          <w:sz w:val="36"/>
          <w:szCs w:val="36"/>
          <w:rtl/>
          <w:lang w:bidi="ar-EG"/>
        </w:rPr>
      </w:pPr>
    </w:p>
    <w:p w:rsidR="00273CB7" w:rsidRDefault="00285157">
      <w:pPr>
        <w:bidi/>
        <w:jc w:val="both"/>
        <w:rPr>
          <w:rFonts w:cs="Sakkal Majalla"/>
          <w:b/>
          <w:bCs/>
          <w:sz w:val="42"/>
          <w:szCs w:val="42"/>
          <w:rtl/>
          <w:lang w:bidi="ar-EG"/>
        </w:rPr>
      </w:pPr>
      <w:r>
        <w:rPr>
          <w:rFonts w:cs="Sakkal Majalla" w:hint="cs"/>
          <w:b/>
          <w:bCs/>
          <w:sz w:val="42"/>
          <w:szCs w:val="42"/>
          <w:rtl/>
          <w:lang w:bidi="ar-EG"/>
        </w:rPr>
        <w:t>مقدمة:</w:t>
      </w:r>
    </w:p>
    <w:p w:rsidR="00273CB7" w:rsidRDefault="00285157">
      <w:pPr>
        <w:bidi/>
        <w:ind w:firstLine="720"/>
        <w:jc w:val="both"/>
        <w:rPr>
          <w:rFonts w:cs="Sakkal Majalla"/>
          <w:sz w:val="36"/>
          <w:szCs w:val="36"/>
          <w:rtl/>
          <w:lang w:bidi="ar-EG"/>
        </w:rPr>
      </w:pPr>
      <w:r>
        <w:rPr>
          <w:rFonts w:cs="Sakkal Majalla" w:hint="cs"/>
          <w:sz w:val="36"/>
          <w:szCs w:val="36"/>
          <w:rtl/>
          <w:lang w:bidi="ar-EG"/>
        </w:rPr>
        <w:t>لم يكن كارل ماكس إطلاقا مصيبا عندما قال: "الدين أفيون الشعوب" أي أن الدين هو الذي يخدِّر عقول الأمة لتعتقد الأوهام، وتعيش الخيالات، وتنسى أو تتناسى الحقائق العلمية التي هي أمام أعينها، وليس ذلك بصحيح، فالدين طالما كان قائما على أسس عقلية</w:t>
      </w:r>
      <w:r>
        <w:rPr>
          <w:rFonts w:cs="Sakkal Majalla" w:hint="cs"/>
          <w:sz w:val="36"/>
          <w:szCs w:val="36"/>
          <w:rtl/>
          <w:lang w:bidi="ar-EG"/>
        </w:rPr>
        <w:t xml:space="preserve">، ومبنيا على رعاية مصالح العباد التي تتمثل في الحفاظ على الضروريات الخمس (النفس </w:t>
      </w:r>
      <w:r>
        <w:rPr>
          <w:rFonts w:cs="Sakkal Majalla"/>
          <w:sz w:val="36"/>
          <w:szCs w:val="36"/>
          <w:rtl/>
          <w:lang w:bidi="ar-EG"/>
        </w:rPr>
        <w:t>–</w:t>
      </w:r>
      <w:r>
        <w:rPr>
          <w:rFonts w:cs="Sakkal Majalla" w:hint="cs"/>
          <w:sz w:val="36"/>
          <w:szCs w:val="36"/>
          <w:rtl/>
          <w:lang w:bidi="ar-EG"/>
        </w:rPr>
        <w:t xml:space="preserve"> العقل </w:t>
      </w:r>
      <w:r>
        <w:rPr>
          <w:rFonts w:cs="Sakkal Majalla"/>
          <w:sz w:val="36"/>
          <w:szCs w:val="36"/>
          <w:rtl/>
          <w:lang w:bidi="ar-EG"/>
        </w:rPr>
        <w:t>–</w:t>
      </w:r>
      <w:r>
        <w:rPr>
          <w:rFonts w:cs="Sakkal Majalla" w:hint="cs"/>
          <w:sz w:val="36"/>
          <w:szCs w:val="36"/>
          <w:rtl/>
          <w:lang w:bidi="ar-EG"/>
        </w:rPr>
        <w:t xml:space="preserve"> الدين </w:t>
      </w:r>
      <w:r>
        <w:rPr>
          <w:rFonts w:cs="Sakkal Majalla"/>
          <w:sz w:val="36"/>
          <w:szCs w:val="36"/>
          <w:rtl/>
          <w:lang w:bidi="ar-EG"/>
        </w:rPr>
        <w:t>–</w:t>
      </w:r>
      <w:r>
        <w:rPr>
          <w:rFonts w:cs="Sakkal Majalla" w:hint="cs"/>
          <w:sz w:val="36"/>
          <w:szCs w:val="36"/>
          <w:rtl/>
          <w:lang w:bidi="ar-EG"/>
        </w:rPr>
        <w:t xml:space="preserve"> النسل </w:t>
      </w:r>
      <w:r>
        <w:rPr>
          <w:rFonts w:cs="Sakkal Majalla"/>
          <w:sz w:val="36"/>
          <w:szCs w:val="36"/>
          <w:rtl/>
          <w:lang w:bidi="ar-EG"/>
        </w:rPr>
        <w:t>–</w:t>
      </w:r>
      <w:r>
        <w:rPr>
          <w:rFonts w:cs="Sakkal Majalla" w:hint="cs"/>
          <w:sz w:val="36"/>
          <w:szCs w:val="36"/>
          <w:rtl/>
          <w:lang w:bidi="ar-EG"/>
        </w:rPr>
        <w:t xml:space="preserve"> المال) التي نقل الشهرستاني في الملل والنحل اتفاق الأديان السماوية والأرضية على رعايتها، الدين مهما كان كذلك فلن يخدر عقل الإنسان، بل يحرره ويحركه، </w:t>
      </w:r>
      <w:r>
        <w:rPr>
          <w:rFonts w:cs="Sakkal Majalla" w:hint="cs"/>
          <w:sz w:val="36"/>
          <w:szCs w:val="36"/>
          <w:rtl/>
          <w:lang w:bidi="ar-EG"/>
        </w:rPr>
        <w:t xml:space="preserve">ومع خطأ كلام كارل ماكس هذا إلا أن غياب الوعي الديني الذي بدأ يسود العالم مؤخرا، ليكاد يجعل الدين بالفعل أفيونا للشعوب، وخاصة في إفريقيا السمراء التي يحتل الدين المكان السامق في قلوب أبنائها، فيحرِّك مواجيدهم ويفرمل عقولهم ويجرجر موائدهم، فلا يظهر  داعٍ أو </w:t>
      </w:r>
      <w:r>
        <w:rPr>
          <w:rFonts w:cs="Sakkal Majalla" w:hint="cs"/>
          <w:sz w:val="36"/>
          <w:szCs w:val="36"/>
          <w:rtl/>
          <w:lang w:bidi="ar-EG"/>
        </w:rPr>
        <w:t>مدّعٍ برع في الخطابة باسم الدين حتى يجذب إلى حزبه الرحيم أو الرجيم عددا غير قليل.</w:t>
      </w:r>
    </w:p>
    <w:p w:rsidR="00273CB7" w:rsidRDefault="00285157">
      <w:pPr>
        <w:bidi/>
        <w:jc w:val="both"/>
        <w:rPr>
          <w:rFonts w:cs="Sakkal Majalla"/>
          <w:sz w:val="36"/>
          <w:szCs w:val="36"/>
          <w:rtl/>
          <w:lang w:bidi="ar-EG"/>
        </w:rPr>
      </w:pPr>
      <w:r>
        <w:rPr>
          <w:rFonts w:cs="Sakkal Majalla" w:hint="cs"/>
          <w:sz w:val="36"/>
          <w:szCs w:val="36"/>
          <w:rtl/>
          <w:lang w:bidi="ar-EG"/>
        </w:rPr>
        <w:lastRenderedPageBreak/>
        <w:tab/>
        <w:t>من هنا كانت أهمية تحسين التعليم الديني أشد إلحاحا في هذه البلاد منه في غيره، حتى لا تسود العواطف على العقول فيختل ميزان الحياة، "والظاهر أن العاطفة تجعل من نفسها ما يشبه الغ</w:t>
      </w:r>
      <w:r>
        <w:rPr>
          <w:rFonts w:cs="Sakkal Majalla" w:hint="cs"/>
          <w:sz w:val="36"/>
          <w:szCs w:val="36"/>
          <w:rtl/>
          <w:lang w:bidi="ar-EG"/>
        </w:rPr>
        <w:t xml:space="preserve">شاء أمام عيون العقل" ولا عاصم من ذلك إلا التعليم الصحيح. </w:t>
      </w:r>
    </w:p>
    <w:p w:rsidR="00273CB7" w:rsidRDefault="00273CB7">
      <w:pPr>
        <w:bidi/>
        <w:jc w:val="both"/>
        <w:rPr>
          <w:rFonts w:cs="Sakkal Majalla"/>
          <w:sz w:val="36"/>
          <w:szCs w:val="36"/>
          <w:rtl/>
          <w:lang w:bidi="ar-EG"/>
        </w:rPr>
      </w:pPr>
    </w:p>
    <w:p w:rsidR="00273CB7" w:rsidRDefault="00285157">
      <w:pPr>
        <w:bidi/>
        <w:jc w:val="center"/>
        <w:rPr>
          <w:rFonts w:cs="Sakkal Majalla"/>
          <w:b/>
          <w:bCs/>
          <w:sz w:val="42"/>
          <w:szCs w:val="42"/>
          <w:rtl/>
          <w:lang w:bidi="ar-EG"/>
        </w:rPr>
      </w:pPr>
      <w:r>
        <w:rPr>
          <w:rFonts w:cs="Sakkal Majalla" w:hint="cs"/>
          <w:b/>
          <w:bCs/>
          <w:sz w:val="42"/>
          <w:szCs w:val="42"/>
          <w:rtl/>
          <w:lang w:bidi="ar-EG"/>
        </w:rPr>
        <w:t>لماذا التعليم الإسلامي؟</w:t>
      </w:r>
    </w:p>
    <w:p w:rsidR="00273CB7" w:rsidRDefault="00273CB7">
      <w:pPr>
        <w:pStyle w:val="ListParagraph"/>
        <w:bidi/>
        <w:jc w:val="both"/>
        <w:rPr>
          <w:rFonts w:cs="Sakkal Majalla"/>
          <w:sz w:val="26"/>
          <w:szCs w:val="26"/>
          <w:lang w:bidi="ar-EG"/>
        </w:rPr>
      </w:pPr>
    </w:p>
    <w:p w:rsidR="00273CB7" w:rsidRDefault="00285157">
      <w:pPr>
        <w:pStyle w:val="ListParagraph"/>
        <w:numPr>
          <w:ilvl w:val="0"/>
          <w:numId w:val="1"/>
        </w:numPr>
        <w:bidi/>
        <w:jc w:val="both"/>
        <w:rPr>
          <w:rFonts w:cs="Sakkal Majalla"/>
          <w:sz w:val="36"/>
          <w:szCs w:val="36"/>
          <w:rtl/>
          <w:lang w:bidi="ar-EG"/>
        </w:rPr>
      </w:pPr>
      <w:r>
        <w:rPr>
          <w:rFonts w:cs="Sakkal Majalla" w:hint="cs"/>
          <w:sz w:val="36"/>
          <w:szCs w:val="36"/>
          <w:rtl/>
          <w:lang w:bidi="ar-EG"/>
        </w:rPr>
        <w:t>إن ارتقاء كل أمة مرهون على حُسن تعليمها وتطوُّر أساليبه، حتى إذا تدنى مستوى التعليم في البلد كان تخلّفها شيئا أكيدا لا مناص منه، فالدول الكبرى لم تترقّ إلا لحسن مستوى التعل</w:t>
      </w:r>
      <w:r>
        <w:rPr>
          <w:rFonts w:cs="Sakkal Majalla" w:hint="cs"/>
          <w:sz w:val="36"/>
          <w:szCs w:val="36"/>
          <w:rtl/>
          <w:lang w:bidi="ar-EG"/>
        </w:rPr>
        <w:t xml:space="preserve">يم عند أبنائها، فإذا أرادت نيجيريا يوما ما أن تسابق الريح نشاطا وتنافس الغرب والدول الكبرى في رسم مسار العالم وتخطيط مستقبله فعليها أن تعود وتحسِّن مستوى التعليم، فالمستقبل مرهون على ذلك. "فالقضية إذن </w:t>
      </w:r>
      <w:r>
        <w:rPr>
          <w:rFonts w:cs="Sakkal Majalla" w:hint="cs"/>
          <w:i/>
          <w:iCs/>
          <w:sz w:val="36"/>
          <w:szCs w:val="36"/>
          <w:rtl/>
          <w:lang w:bidi="ar-EG"/>
        </w:rPr>
        <w:t>(مالك بن نبي)</w:t>
      </w:r>
      <w:r>
        <w:rPr>
          <w:rFonts w:cs="Sakkal Majalla" w:hint="cs"/>
          <w:sz w:val="36"/>
          <w:szCs w:val="36"/>
          <w:rtl/>
          <w:lang w:bidi="ar-EG"/>
        </w:rPr>
        <w:t xml:space="preserve"> ليست قضية أدوات ولا إمكانات.. إن القضية ك</w:t>
      </w:r>
      <w:r>
        <w:rPr>
          <w:rFonts w:cs="Sakkal Majalla" w:hint="cs"/>
          <w:sz w:val="36"/>
          <w:szCs w:val="36"/>
          <w:rtl/>
          <w:lang w:bidi="ar-EG"/>
        </w:rPr>
        <w:t>امنة في أنفسنا، إن علينا أن ندرس أولا الجهاز الاجتماعي الأول وهو الإنسان، فإذا تحرَّك الإنسان تحرَّك المجتمعُ والتاريخُ، وإذا سكن سكن المجتمع والتاريخ" وقال آخر: "التعليمُ هو التربةُ الخصبة لتنمية الأفكار وتقدم الحضارة".</w:t>
      </w:r>
    </w:p>
    <w:p w:rsidR="00273CB7" w:rsidRDefault="00285157">
      <w:pPr>
        <w:pStyle w:val="ListParagraph"/>
        <w:numPr>
          <w:ilvl w:val="0"/>
          <w:numId w:val="1"/>
        </w:numPr>
        <w:bidi/>
        <w:jc w:val="both"/>
        <w:rPr>
          <w:rFonts w:cs="Sakkal Majalla"/>
          <w:sz w:val="36"/>
          <w:szCs w:val="36"/>
          <w:lang w:bidi="ar-EG"/>
        </w:rPr>
      </w:pPr>
      <w:r>
        <w:rPr>
          <w:rFonts w:cs="Sakkal Majalla" w:hint="cs"/>
          <w:sz w:val="36"/>
          <w:szCs w:val="36"/>
          <w:rtl/>
          <w:lang w:bidi="ar-EG"/>
        </w:rPr>
        <w:t xml:space="preserve">وإن ازدحام هذه الحركات الإرهابية </w:t>
      </w:r>
      <w:r>
        <w:rPr>
          <w:rFonts w:cs="Sakkal Majalla" w:hint="cs"/>
          <w:sz w:val="36"/>
          <w:szCs w:val="36"/>
          <w:rtl/>
          <w:lang w:bidi="ar-EG"/>
        </w:rPr>
        <w:t xml:space="preserve">المتشددة في نيجيريا التي شوّهت صورة نيجيريا أمام العالم لم يأت إلا من غياب الوعي الديني شبه الكلي، فالرجل من هؤلاء يرى أن الحق كلّ الحق معه، والباطل كل الباطل مع غيره، على غرار ما تقول إحدى الفلسفات اليسارية </w:t>
      </w:r>
      <w:r>
        <w:rPr>
          <w:rFonts w:cs="Sakkal Majalla" w:hint="cs"/>
          <w:i/>
          <w:iCs/>
          <w:sz w:val="36"/>
          <w:szCs w:val="36"/>
          <w:rtl/>
          <w:lang w:bidi="ar-EG"/>
        </w:rPr>
        <w:t>"الآخرُ هو الجحيمُ"</w:t>
      </w:r>
      <w:r>
        <w:rPr>
          <w:rFonts w:cs="Sakkal Majalla" w:hint="cs"/>
          <w:sz w:val="36"/>
          <w:szCs w:val="36"/>
          <w:rtl/>
          <w:lang w:bidi="ar-EG"/>
        </w:rPr>
        <w:t>، جاهلا ما يقوله سبحانه وتعال</w:t>
      </w:r>
      <w:r>
        <w:rPr>
          <w:rFonts w:cs="Sakkal Majalla" w:hint="cs"/>
          <w:sz w:val="36"/>
          <w:szCs w:val="36"/>
          <w:rtl/>
          <w:lang w:bidi="ar-EG"/>
        </w:rPr>
        <w:t xml:space="preserve">ى </w:t>
      </w:r>
      <w:r>
        <w:rPr>
          <w:rFonts w:cs="Sakkal Majalla" w:hint="cs"/>
          <w:b/>
          <w:bCs/>
          <w:sz w:val="36"/>
          <w:szCs w:val="36"/>
          <w:rtl/>
          <w:lang w:bidi="ar-EG"/>
        </w:rPr>
        <w:t>"لاَ إِكْرَاهَ في الدِّينِ"</w:t>
      </w:r>
      <w:r>
        <w:rPr>
          <w:rFonts w:cs="Sakkal Majalla" w:hint="cs"/>
          <w:sz w:val="36"/>
          <w:szCs w:val="36"/>
          <w:rtl/>
          <w:lang w:bidi="ar-EG"/>
        </w:rPr>
        <w:t xml:space="preserve"> وقوله عن الهدى </w:t>
      </w:r>
      <w:r>
        <w:rPr>
          <w:rFonts w:cs="Sakkal Majalla" w:hint="cs"/>
          <w:b/>
          <w:bCs/>
          <w:sz w:val="36"/>
          <w:szCs w:val="36"/>
          <w:rtl/>
          <w:lang w:bidi="ar-EG"/>
        </w:rPr>
        <w:t>"وَإِنَّا أَوْ إِيَّاكُمْ لَعَلَى هُدًى أَوْ في ضَلاَلٍ مُبِينٍ"</w:t>
      </w:r>
      <w:r>
        <w:rPr>
          <w:rFonts w:cs="Sakkal Majalla" w:hint="cs"/>
          <w:sz w:val="36"/>
          <w:szCs w:val="36"/>
          <w:rtl/>
          <w:lang w:bidi="ar-EG"/>
        </w:rPr>
        <w:t xml:space="preserve">، وما أروع المثل الذي </w:t>
      </w:r>
      <w:r>
        <w:rPr>
          <w:rFonts w:cs="Sakkal Majalla" w:hint="cs"/>
          <w:sz w:val="36"/>
          <w:szCs w:val="36"/>
          <w:rtl/>
          <w:lang w:bidi="ar-EG"/>
        </w:rPr>
        <w:lastRenderedPageBreak/>
        <w:t>ضربه لنا الإمام الشافعي في مثل هذا الموقف: "كلامي صواب يحتمل الخطأ، وكلام غيري خطأ يحتمل الصواب".</w:t>
      </w:r>
    </w:p>
    <w:p w:rsidR="00273CB7" w:rsidRDefault="00285157">
      <w:pPr>
        <w:pStyle w:val="ListParagraph"/>
        <w:numPr>
          <w:ilvl w:val="0"/>
          <w:numId w:val="1"/>
        </w:numPr>
        <w:bidi/>
        <w:jc w:val="both"/>
        <w:rPr>
          <w:rFonts w:cs="Sakkal Majalla"/>
          <w:sz w:val="36"/>
          <w:szCs w:val="36"/>
          <w:lang w:bidi="ar-EG"/>
        </w:rPr>
      </w:pPr>
      <w:r>
        <w:rPr>
          <w:rFonts w:cs="Sakkal Majalla" w:hint="cs"/>
          <w:sz w:val="36"/>
          <w:szCs w:val="36"/>
          <w:rtl/>
          <w:lang w:bidi="ar-EG"/>
        </w:rPr>
        <w:t>أما هذه التبعية العمياء الذ</w:t>
      </w:r>
      <w:r>
        <w:rPr>
          <w:rFonts w:cs="Sakkal Majalla" w:hint="cs"/>
          <w:sz w:val="36"/>
          <w:szCs w:val="36"/>
          <w:rtl/>
          <w:lang w:bidi="ar-EG"/>
        </w:rPr>
        <w:t>ي يحظى به كل داعٍ ومُدّعٍ، وكل عالمٍ ومتعالمٍ من قبل جمع ساحق من الناس فلن يوقفه عند حدِّه سوى التعليم الصحيح لهذا الدين الذي حرَّر العقلَ وأطلق عنانه.</w:t>
      </w:r>
    </w:p>
    <w:p w:rsidR="00273CB7" w:rsidRDefault="00285157">
      <w:pPr>
        <w:pStyle w:val="ListParagraph"/>
        <w:numPr>
          <w:ilvl w:val="0"/>
          <w:numId w:val="1"/>
        </w:numPr>
        <w:bidi/>
        <w:jc w:val="both"/>
        <w:rPr>
          <w:rFonts w:cs="Sakkal Majalla"/>
          <w:sz w:val="36"/>
          <w:szCs w:val="36"/>
          <w:rtl/>
          <w:lang w:bidi="ar-EG"/>
        </w:rPr>
      </w:pPr>
      <w:r>
        <w:rPr>
          <w:rFonts w:cs="Sakkal Majalla" w:hint="cs"/>
          <w:sz w:val="36"/>
          <w:szCs w:val="36"/>
          <w:rtl/>
          <w:lang w:bidi="ar-EG"/>
        </w:rPr>
        <w:t xml:space="preserve">ويلاحظ أن تحسين التعليم الإسلامي هو فقط نشر سماحة الإسلام،  ومرونته أمام أعاصير التقدم، وعواصف التيارات </w:t>
      </w:r>
      <w:r>
        <w:rPr>
          <w:rFonts w:cs="Sakkal Majalla" w:hint="cs"/>
          <w:sz w:val="36"/>
          <w:szCs w:val="36"/>
          <w:rtl/>
          <w:lang w:bidi="ar-EG"/>
        </w:rPr>
        <w:t xml:space="preserve">الفكرية، لكونه الدين الوسط الذي جعل الله أهله شهداء على الناس، إذن فالوسطية هي الحل لكل هذه المشاكل التي يعاني منها المسلمون الآن.    </w:t>
      </w:r>
    </w:p>
    <w:p w:rsidR="00273CB7" w:rsidRDefault="00273CB7">
      <w:pPr>
        <w:bidi/>
        <w:jc w:val="center"/>
        <w:rPr>
          <w:rFonts w:cs="Sakkal Majalla"/>
          <w:b/>
          <w:bCs/>
          <w:sz w:val="16"/>
          <w:szCs w:val="16"/>
          <w:rtl/>
          <w:lang w:bidi="ar-EG"/>
        </w:rPr>
      </w:pPr>
    </w:p>
    <w:p w:rsidR="00273CB7" w:rsidRDefault="00285157">
      <w:pPr>
        <w:bidi/>
        <w:jc w:val="center"/>
        <w:rPr>
          <w:rFonts w:cs="Sakkal Majalla"/>
          <w:b/>
          <w:bCs/>
          <w:sz w:val="42"/>
          <w:szCs w:val="42"/>
          <w:rtl/>
          <w:lang w:bidi="ar-EG"/>
        </w:rPr>
      </w:pPr>
      <w:r>
        <w:rPr>
          <w:rFonts w:cs="Sakkal Majalla" w:hint="cs"/>
          <w:b/>
          <w:bCs/>
          <w:sz w:val="42"/>
          <w:szCs w:val="42"/>
          <w:rtl/>
          <w:lang w:bidi="ar-EG"/>
        </w:rPr>
        <w:t>أنماط التعليم:</w:t>
      </w:r>
    </w:p>
    <w:p w:rsidR="00273CB7" w:rsidRDefault="00285157">
      <w:pPr>
        <w:bidi/>
        <w:jc w:val="both"/>
        <w:rPr>
          <w:rFonts w:cs="Sakkal Majalla"/>
          <w:sz w:val="36"/>
          <w:szCs w:val="36"/>
          <w:rtl/>
          <w:lang w:bidi="ar-EG"/>
        </w:rPr>
      </w:pPr>
      <w:r>
        <w:rPr>
          <w:rFonts w:cs="Sakkal Majalla" w:hint="cs"/>
          <w:sz w:val="36"/>
          <w:szCs w:val="36"/>
          <w:rtl/>
          <w:lang w:bidi="ar-EG"/>
        </w:rPr>
        <w:tab/>
        <w:t xml:space="preserve">"كان أول مراكر التعليم هو المسجد، محل عبادة المسلمين، وذلك في العهد النبوي إلى آخر القرن الثالث الهجري، </w:t>
      </w:r>
      <w:r>
        <w:rPr>
          <w:rFonts w:cs="Sakkal Majalla" w:hint="cs"/>
          <w:sz w:val="36"/>
          <w:szCs w:val="36"/>
          <w:rtl/>
          <w:lang w:bidi="ar-EG"/>
        </w:rPr>
        <w:t>ثم ظهرت فكرة الأروقة التي يجلس فيها الشيخ ويتلقى التلاميذ عنه، ثم فكرة الخان (مبيت الطلبة) في القرن العاشر الذي بدأ ببغداد، وأتاح فرصة للطلاب البعيدين أن يأووا إليها ويتفرغوا للعلم بسهولة ...." أما أنماط التعليم الإسلامي في نيجيريا (المعاصرة) فكثيرة يمكن إ</w:t>
      </w:r>
      <w:r>
        <w:rPr>
          <w:rFonts w:cs="Sakkal Majalla" w:hint="cs"/>
          <w:sz w:val="36"/>
          <w:szCs w:val="36"/>
          <w:rtl/>
          <w:lang w:bidi="ar-EG"/>
        </w:rPr>
        <w:t>يجازها على هذا النحو:</w:t>
      </w:r>
    </w:p>
    <w:p w:rsidR="00273CB7" w:rsidRDefault="00285157">
      <w:pPr>
        <w:pStyle w:val="ListParagraph"/>
        <w:numPr>
          <w:ilvl w:val="0"/>
          <w:numId w:val="2"/>
        </w:numPr>
        <w:bidi/>
        <w:jc w:val="both"/>
        <w:rPr>
          <w:rFonts w:cs="Sakkal Majalla"/>
          <w:sz w:val="36"/>
          <w:szCs w:val="36"/>
          <w:lang w:bidi="ar-EG"/>
        </w:rPr>
      </w:pPr>
      <w:r>
        <w:rPr>
          <w:rFonts w:cs="Sakkal Majalla" w:hint="cs"/>
          <w:sz w:val="36"/>
          <w:szCs w:val="36"/>
          <w:rtl/>
          <w:lang w:bidi="ar-EG"/>
        </w:rPr>
        <w:t>الكتاتيب: وهي المدارس التي يدرس الأطفال القرآن على الألواح الخشبية، ويكون لكل طفل لوحه الخاص، يَكتب عليه أو يُكتب له درسه، حتى إذا أتقنه غسل اللوح ليكتب درسا جديدا، وقد يواصل الطالب - بعد تكملة القرآن قراءةً - بحفظ القرآن الكريم على ه</w:t>
      </w:r>
      <w:r>
        <w:rPr>
          <w:rFonts w:cs="Sakkal Majalla" w:hint="cs"/>
          <w:sz w:val="36"/>
          <w:szCs w:val="36"/>
          <w:rtl/>
          <w:lang w:bidi="ar-EG"/>
        </w:rPr>
        <w:t xml:space="preserve">ذه النحو، ويعتبر هذا النوع من تعليم القرآنِ النمطَ الكلاسيكي.   </w:t>
      </w:r>
    </w:p>
    <w:p w:rsidR="00273CB7" w:rsidRDefault="00285157">
      <w:pPr>
        <w:pStyle w:val="ListParagraph"/>
        <w:numPr>
          <w:ilvl w:val="0"/>
          <w:numId w:val="2"/>
        </w:numPr>
        <w:bidi/>
        <w:jc w:val="both"/>
        <w:rPr>
          <w:rFonts w:cs="Sakkal Majalla"/>
          <w:sz w:val="36"/>
          <w:szCs w:val="36"/>
          <w:lang w:bidi="ar-EG"/>
        </w:rPr>
      </w:pPr>
      <w:r>
        <w:rPr>
          <w:rFonts w:cs="Sakkal Majalla" w:hint="cs"/>
          <w:sz w:val="36"/>
          <w:szCs w:val="36"/>
          <w:rtl/>
          <w:lang w:bidi="ar-EG"/>
        </w:rPr>
        <w:lastRenderedPageBreak/>
        <w:t xml:space="preserve">مدارس تحفيظ القرآن: وهي مدارس خاصة لتحفيظ القرآن على المصاحف (وليس على الألواح)، ويوزَّع الأطفال على فصول تناسب مستوى كل واحد، وغالبا ما  يكون فيه سبعة فصول، الأوليان للأطفال، يحفَّظون السور </w:t>
      </w:r>
      <w:r>
        <w:rPr>
          <w:rFonts w:cs="Sakkal Majalla" w:hint="cs"/>
          <w:sz w:val="36"/>
          <w:szCs w:val="36"/>
          <w:rtl/>
          <w:lang w:bidi="ar-EG"/>
        </w:rPr>
        <w:t xml:space="preserve">القصار إلى عشرة أحزاب، والفصول الخمسة الباقية يحفَّظ فيها الأطفال عشرة أحزاب، وهذا هو النوع الجديد والمتطور في تعليم القرآن بسرعة وبسهولة.  </w:t>
      </w:r>
    </w:p>
    <w:p w:rsidR="00273CB7" w:rsidRDefault="00285157">
      <w:pPr>
        <w:pStyle w:val="ListParagraph"/>
        <w:numPr>
          <w:ilvl w:val="0"/>
          <w:numId w:val="2"/>
        </w:numPr>
        <w:bidi/>
        <w:jc w:val="both"/>
        <w:rPr>
          <w:rFonts w:cs="Sakkal Majalla"/>
          <w:sz w:val="36"/>
          <w:szCs w:val="36"/>
          <w:lang w:bidi="ar-EG"/>
        </w:rPr>
      </w:pPr>
      <w:r>
        <w:rPr>
          <w:rFonts w:cs="Sakkal Majalla" w:hint="cs"/>
          <w:sz w:val="36"/>
          <w:szCs w:val="36"/>
          <w:rtl/>
          <w:lang w:bidi="ar-EG"/>
        </w:rPr>
        <w:t>الدهاليز: أما هذه فعبارة عن أروقة دراسية يجلس الشيخ أمام جمع كثير من التلاميذ ويحضر كل واحد كتابا أو كتبا يقرؤها لي</w:t>
      </w:r>
      <w:r>
        <w:rPr>
          <w:rFonts w:cs="Sakkal Majalla" w:hint="cs"/>
          <w:sz w:val="36"/>
          <w:szCs w:val="36"/>
          <w:rtl/>
          <w:lang w:bidi="ar-EG"/>
        </w:rPr>
        <w:t>شرحها له الشيخ (أو يفسرها إلى الهوسا بالتعبير الأدق)، ولا ضير أن يقرأ أحد كتابا قد قرأه شخصٌ آخرُ قبله، وإن كان في محلٍّ واحد من الكتاب.</w:t>
      </w:r>
    </w:p>
    <w:p w:rsidR="00273CB7" w:rsidRDefault="00285157">
      <w:pPr>
        <w:pStyle w:val="ListParagraph"/>
        <w:numPr>
          <w:ilvl w:val="0"/>
          <w:numId w:val="2"/>
        </w:numPr>
        <w:bidi/>
        <w:jc w:val="both"/>
        <w:rPr>
          <w:rFonts w:cs="Sakkal Majalla"/>
          <w:sz w:val="36"/>
          <w:szCs w:val="36"/>
          <w:lang w:bidi="ar-EG"/>
        </w:rPr>
      </w:pPr>
      <w:r>
        <w:rPr>
          <w:rFonts w:cs="Sakkal Majalla" w:hint="cs"/>
          <w:sz w:val="36"/>
          <w:szCs w:val="36"/>
          <w:rtl/>
          <w:lang w:bidi="ar-EG"/>
        </w:rPr>
        <w:t>المعاهد العربية والإسلامية: وهي عبارة عن مراكز تعليمية نظامية، يبدأ بالروضة للأطفال، ثم الابتدائية ثم الإعدادية ثم الثا</w:t>
      </w:r>
      <w:r>
        <w:rPr>
          <w:rFonts w:cs="Sakkal Majalla" w:hint="cs"/>
          <w:sz w:val="36"/>
          <w:szCs w:val="36"/>
          <w:rtl/>
          <w:lang w:bidi="ar-EG"/>
        </w:rPr>
        <w:t xml:space="preserve">نوية. وهو على نظام الفصول، ويدرس فيه علوم اللغة العربية وثقافتها، وبعض العلوم الدينية وأصولها، وهو نظام تطوَّر من النظام الدهليزي.  وهو على الترتيب، بدأ الطفل بالأول ثم الثاني الأول ثم الثاني إلى الأخير، ومن ثم يتأهل للدراسة الجامعية، أو كليات التربية </w:t>
      </w:r>
      <w:r>
        <w:rPr>
          <w:rFonts w:cs="Sakkal Majalla" w:hint="cs"/>
          <w:sz w:val="30"/>
          <w:szCs w:val="30"/>
          <w:rtl/>
          <w:lang w:bidi="ar-EG"/>
        </w:rPr>
        <w:t>(</w:t>
      </w:r>
      <w:r>
        <w:rPr>
          <w:rFonts w:cs="Sakkal Majalla"/>
          <w:sz w:val="30"/>
          <w:szCs w:val="30"/>
          <w:lang w:bidi="ar-EG"/>
        </w:rPr>
        <w:t xml:space="preserve">N. </w:t>
      </w:r>
      <w:r>
        <w:rPr>
          <w:rFonts w:cs="Sakkal Majalla"/>
          <w:sz w:val="30"/>
          <w:szCs w:val="30"/>
          <w:lang w:bidi="ar-EG"/>
        </w:rPr>
        <w:t>C. E.</w:t>
      </w:r>
      <w:r>
        <w:rPr>
          <w:rFonts w:cs="Sakkal Majalla" w:hint="cs"/>
          <w:sz w:val="30"/>
          <w:szCs w:val="30"/>
          <w:rtl/>
          <w:lang w:bidi="ar-EG"/>
        </w:rPr>
        <w:t>)</w:t>
      </w:r>
      <w:r>
        <w:rPr>
          <w:rFonts w:cs="Sakkal Majalla" w:hint="cs"/>
          <w:sz w:val="36"/>
          <w:szCs w:val="36"/>
          <w:rtl/>
          <w:lang w:bidi="ar-EG"/>
        </w:rPr>
        <w:t xml:space="preserve"> أو غيرها من مدارس ما بعد الثانوية. </w:t>
      </w:r>
      <w:r>
        <w:rPr>
          <w:rFonts w:cs="Sakkal Majalla"/>
          <w:sz w:val="32"/>
          <w:szCs w:val="32"/>
          <w:lang w:bidi="ar-EG"/>
        </w:rPr>
        <w:t>(</w:t>
      </w:r>
      <w:r>
        <w:rPr>
          <w:rFonts w:cs="Sakkal Majalla"/>
          <w:sz w:val="30"/>
          <w:szCs w:val="30"/>
          <w:lang w:bidi="ar-EG"/>
        </w:rPr>
        <w:t xml:space="preserve">Tertiary Institutions </w:t>
      </w:r>
      <w:r>
        <w:rPr>
          <w:rFonts w:cs="Sakkal Majalla"/>
          <w:sz w:val="32"/>
          <w:szCs w:val="32"/>
          <w:lang w:bidi="ar-EG"/>
        </w:rPr>
        <w:t>)</w:t>
      </w:r>
    </w:p>
    <w:p w:rsidR="00273CB7" w:rsidRDefault="00285157">
      <w:pPr>
        <w:pStyle w:val="ListParagraph"/>
        <w:numPr>
          <w:ilvl w:val="0"/>
          <w:numId w:val="2"/>
        </w:numPr>
        <w:bidi/>
        <w:jc w:val="both"/>
        <w:rPr>
          <w:rFonts w:cs="Sakkal Majalla"/>
          <w:sz w:val="36"/>
          <w:szCs w:val="36"/>
          <w:lang w:bidi="ar-EG"/>
        </w:rPr>
      </w:pPr>
      <w:r>
        <w:rPr>
          <w:rFonts w:cs="Sakkal Majalla" w:hint="cs"/>
          <w:sz w:val="36"/>
          <w:szCs w:val="36"/>
          <w:rtl/>
          <w:lang w:bidi="ar-EG"/>
        </w:rPr>
        <w:t xml:space="preserve"> </w:t>
      </w:r>
      <w:r>
        <w:rPr>
          <w:rFonts w:cs="Sakkal Majalla"/>
          <w:sz w:val="36"/>
          <w:szCs w:val="36"/>
          <w:rtl/>
          <w:lang w:bidi="ar-EG"/>
        </w:rPr>
        <w:t>–</w:t>
      </w:r>
      <w:r>
        <w:rPr>
          <w:rFonts w:cs="Sakkal Majalla" w:hint="cs"/>
          <w:sz w:val="36"/>
          <w:szCs w:val="36"/>
          <w:rtl/>
          <w:lang w:bidi="ar-EG"/>
        </w:rPr>
        <w:t xml:space="preserve"> المدارس المزدوجة (</w:t>
      </w:r>
      <w:r>
        <w:rPr>
          <w:rFonts w:cs="Sakkal Majalla"/>
          <w:sz w:val="30"/>
          <w:szCs w:val="30"/>
          <w:lang w:bidi="ar-EG"/>
        </w:rPr>
        <w:t>Dual Education System</w:t>
      </w:r>
      <w:r>
        <w:rPr>
          <w:rFonts w:cs="Sakkal Majalla" w:hint="cs"/>
          <w:sz w:val="36"/>
          <w:szCs w:val="36"/>
          <w:rtl/>
          <w:lang w:bidi="ar-EG"/>
        </w:rPr>
        <w:t>): وهي تشبه السابقة في تعليم العلوم العربية والإسلامية وفي نظام التعليم، وتخالفها في كونها تضيف إلى ذلك العلومَ الغربية، وكانت هذه استدراكا للمشاكل</w:t>
      </w:r>
      <w:r>
        <w:rPr>
          <w:rFonts w:cs="Sakkal Majalla" w:hint="cs"/>
          <w:sz w:val="36"/>
          <w:szCs w:val="36"/>
          <w:rtl/>
          <w:lang w:bidi="ar-EG"/>
        </w:rPr>
        <w:t xml:space="preserve"> التي واجهت الطلاب المتخرجين في المدارس السابقة، من ناحية صعوبة التكيُّف مع الوضع النيجيري الذي بني على اللغة الإنجليزية والعلوم الغربية، فصاروا يُعدّون متخلِّفين.    </w:t>
      </w:r>
    </w:p>
    <w:p w:rsidR="00273CB7" w:rsidRDefault="00285157">
      <w:pPr>
        <w:pStyle w:val="ListParagraph"/>
        <w:numPr>
          <w:ilvl w:val="0"/>
          <w:numId w:val="2"/>
        </w:numPr>
        <w:bidi/>
        <w:jc w:val="both"/>
        <w:rPr>
          <w:rFonts w:cs="Sakkal Majalla"/>
          <w:sz w:val="36"/>
          <w:szCs w:val="36"/>
          <w:lang w:bidi="ar-EG"/>
        </w:rPr>
      </w:pPr>
      <w:r>
        <w:rPr>
          <w:rFonts w:cs="Sakkal Majalla" w:hint="cs"/>
          <w:sz w:val="36"/>
          <w:szCs w:val="36"/>
          <w:rtl/>
          <w:lang w:bidi="ar-EG"/>
        </w:rPr>
        <w:t xml:space="preserve"> المدارس الخاصة: وهي في حد ذاتها أنواع، منها مدارس آخر الأسبوع (</w:t>
      </w:r>
      <w:r>
        <w:rPr>
          <w:rFonts w:cs="Sakkal Majalla"/>
          <w:sz w:val="30"/>
          <w:szCs w:val="30"/>
          <w:lang w:bidi="ar-EG"/>
        </w:rPr>
        <w:t>Weekend Lessons</w:t>
      </w:r>
      <w:r>
        <w:rPr>
          <w:rFonts w:cs="Sakkal Majalla" w:hint="cs"/>
          <w:sz w:val="36"/>
          <w:szCs w:val="36"/>
          <w:rtl/>
          <w:lang w:bidi="ar-EG"/>
        </w:rPr>
        <w:t xml:space="preserve">) وغالبا </w:t>
      </w:r>
      <w:r>
        <w:rPr>
          <w:rFonts w:cs="Sakkal Majalla" w:hint="cs"/>
          <w:sz w:val="36"/>
          <w:szCs w:val="36"/>
          <w:rtl/>
          <w:lang w:bidi="ar-EG"/>
        </w:rPr>
        <w:t xml:space="preserve">ما تكون خاصة بتعليم اللغة العربية، ومنها المدارس المسائية، وهي </w:t>
      </w:r>
      <w:r>
        <w:rPr>
          <w:rFonts w:cs="Sakkal Majalla" w:hint="cs"/>
          <w:sz w:val="36"/>
          <w:szCs w:val="36"/>
          <w:rtl/>
          <w:lang w:bidi="ar-EG"/>
        </w:rPr>
        <w:lastRenderedPageBreak/>
        <w:t>تكاد تكون خاصة بالبنات وتدرس فيها المواد الدينية. ومنها أيضا المدارس التحضيرية التي تقدم لتأهيل الطلبة لامتحانات الشهادة الثانوية. ومنها الدورات التدريبية والتعليمية والتوعوية التي بدأتها جماعة</w:t>
      </w:r>
      <w:r>
        <w:rPr>
          <w:rFonts w:cs="Sakkal Majalla" w:hint="cs"/>
          <w:sz w:val="36"/>
          <w:szCs w:val="36"/>
          <w:rtl/>
          <w:lang w:bidi="ar-EG"/>
        </w:rPr>
        <w:t xml:space="preserve"> النهضة الإسلامية بزاريا وسلمتها إلى معهد التزكية للبحوث والتدريب.  </w:t>
      </w:r>
      <w:r>
        <w:rPr>
          <w:rFonts w:cs="Sakkal Majalla"/>
          <w:sz w:val="36"/>
          <w:szCs w:val="36"/>
          <w:lang w:bidi="ar-EG"/>
        </w:rPr>
        <w:t xml:space="preserve"> </w:t>
      </w:r>
      <w:r>
        <w:rPr>
          <w:rFonts w:cs="Sakkal Majalla" w:hint="cs"/>
          <w:sz w:val="36"/>
          <w:szCs w:val="36"/>
          <w:rtl/>
          <w:lang w:bidi="ar-EG"/>
        </w:rPr>
        <w:t xml:space="preserve"> </w:t>
      </w:r>
    </w:p>
    <w:p w:rsidR="00273CB7" w:rsidRDefault="00285157">
      <w:pPr>
        <w:pStyle w:val="ListParagraph"/>
        <w:numPr>
          <w:ilvl w:val="0"/>
          <w:numId w:val="2"/>
        </w:numPr>
        <w:bidi/>
        <w:jc w:val="both"/>
        <w:rPr>
          <w:rFonts w:cs="Sakkal Majalla"/>
          <w:sz w:val="36"/>
          <w:szCs w:val="36"/>
          <w:lang w:bidi="ar-EG"/>
        </w:rPr>
      </w:pPr>
      <w:r>
        <w:rPr>
          <w:rFonts w:cs="Sakkal Majalla" w:hint="cs"/>
          <w:sz w:val="36"/>
          <w:szCs w:val="36"/>
          <w:rtl/>
          <w:lang w:bidi="ar-EG"/>
        </w:rPr>
        <w:t>التعليم الجامعي: إن</w:t>
      </w:r>
      <w:r>
        <w:rPr>
          <w:rFonts w:cs="Sakkal Majalla"/>
          <w:sz w:val="36"/>
          <w:szCs w:val="36"/>
          <w:rtl/>
          <w:lang w:bidi="ar-EG"/>
        </w:rPr>
        <w:t xml:space="preserve"> </w:t>
      </w:r>
      <w:r>
        <w:rPr>
          <w:rFonts w:cs="Sakkal Majalla" w:hint="cs"/>
          <w:sz w:val="36"/>
          <w:szCs w:val="36"/>
          <w:rtl/>
          <w:lang w:bidi="ar-EG"/>
        </w:rPr>
        <w:t xml:space="preserve">نظام </w:t>
      </w:r>
      <w:r>
        <w:rPr>
          <w:rFonts w:cs="Sakkal Majalla"/>
          <w:sz w:val="36"/>
          <w:szCs w:val="36"/>
          <w:rtl/>
          <w:lang w:bidi="ar-EG"/>
        </w:rPr>
        <w:t>التعليم الإسلامي والعربي في جامع</w:t>
      </w:r>
      <w:r>
        <w:rPr>
          <w:rFonts w:cs="Sakkal Majalla" w:hint="cs"/>
          <w:sz w:val="36"/>
          <w:szCs w:val="36"/>
          <w:rtl/>
          <w:lang w:bidi="ar-EG"/>
        </w:rPr>
        <w:t>ات</w:t>
      </w:r>
      <w:r>
        <w:rPr>
          <w:rFonts w:cs="Sakkal Majalla"/>
          <w:sz w:val="36"/>
          <w:szCs w:val="36"/>
          <w:rtl/>
          <w:lang w:bidi="ar-EG"/>
        </w:rPr>
        <w:t xml:space="preserve"> </w:t>
      </w:r>
      <w:r>
        <w:rPr>
          <w:rFonts w:cs="Sakkal Majalla" w:hint="cs"/>
          <w:sz w:val="36"/>
          <w:szCs w:val="36"/>
          <w:rtl/>
          <w:lang w:bidi="ar-EG"/>
        </w:rPr>
        <w:t>نيجيريا أعرج يقوم على رجل واحدة، حيث إن المتخصص فيهما لن يعرف سوى الأمور البسيطة فيهما، والمعارف السطحية منهما، فمثلا المتخصص</w:t>
      </w:r>
      <w:r>
        <w:rPr>
          <w:rFonts w:cs="Sakkal Majalla" w:hint="cs"/>
          <w:sz w:val="36"/>
          <w:szCs w:val="36"/>
          <w:rtl/>
          <w:lang w:bidi="ar-EG"/>
        </w:rPr>
        <w:t xml:space="preserve"> في اللغة العربية وآدابها قد تجده يعرف تاريخ العصور الأدبية وشعرائها وكتابها، ولو استوقفته على بيت واحد ليحلله وينقده لرأيتَ ثُمَّ رأيتَ عراكا ووجها عبوسا، وتراه لا يعرف من النحو إلا أسماء الكتب ومؤلفيها، (وهذا مع الأسف من حسن ظن الباحث، وليس الواقع فالواق</w:t>
      </w:r>
      <w:r>
        <w:rPr>
          <w:rFonts w:cs="Sakkal Majalla" w:hint="cs"/>
          <w:sz w:val="36"/>
          <w:szCs w:val="36"/>
          <w:rtl/>
          <w:lang w:bidi="ar-EG"/>
        </w:rPr>
        <w:t>ع أدهى وأمرّ)، فالجامعة إذن لا</w:t>
      </w:r>
      <w:r>
        <w:rPr>
          <w:rFonts w:cs="Sakkal Majalla"/>
          <w:sz w:val="36"/>
          <w:szCs w:val="36"/>
          <w:rtl/>
          <w:lang w:bidi="ar-EG"/>
        </w:rPr>
        <w:t xml:space="preserve"> ت</w:t>
      </w:r>
      <w:r>
        <w:rPr>
          <w:rFonts w:cs="Sakkal Majalla" w:hint="cs"/>
          <w:sz w:val="36"/>
          <w:szCs w:val="36"/>
          <w:rtl/>
          <w:lang w:bidi="ar-EG"/>
        </w:rPr>
        <w:t>حقق</w:t>
      </w:r>
      <w:r>
        <w:rPr>
          <w:rFonts w:cs="Sakkal Majalla"/>
          <w:sz w:val="36"/>
          <w:szCs w:val="36"/>
          <w:rtl/>
          <w:lang w:bidi="ar-EG"/>
        </w:rPr>
        <w:t xml:space="preserve"> إنجازا يستحق الوقوف عنده.</w:t>
      </w:r>
      <w:r>
        <w:rPr>
          <w:rFonts w:cs="Sakkal Majalla" w:hint="cs"/>
          <w:sz w:val="36"/>
          <w:szCs w:val="36"/>
          <w:rtl/>
          <w:lang w:bidi="ar-EG"/>
        </w:rPr>
        <w:t xml:space="preserve"> </w:t>
      </w:r>
    </w:p>
    <w:p w:rsidR="00273CB7" w:rsidRDefault="00273CB7">
      <w:pPr>
        <w:bidi/>
        <w:ind w:left="360"/>
        <w:jc w:val="center"/>
        <w:rPr>
          <w:rFonts w:cs="Sakkal Majalla"/>
          <w:b/>
          <w:bCs/>
          <w:sz w:val="42"/>
          <w:szCs w:val="42"/>
          <w:rtl/>
          <w:lang w:bidi="ar-EG"/>
        </w:rPr>
      </w:pPr>
    </w:p>
    <w:p w:rsidR="00273CB7" w:rsidRDefault="00285157">
      <w:pPr>
        <w:bidi/>
        <w:ind w:left="360"/>
        <w:jc w:val="center"/>
        <w:rPr>
          <w:rFonts w:cs="Sakkal Majalla"/>
          <w:b/>
          <w:bCs/>
          <w:sz w:val="42"/>
          <w:szCs w:val="42"/>
          <w:rtl/>
          <w:lang w:bidi="ar-EG"/>
        </w:rPr>
      </w:pPr>
      <w:r>
        <w:rPr>
          <w:rFonts w:cs="Sakkal Majalla" w:hint="cs"/>
          <w:b/>
          <w:bCs/>
          <w:sz w:val="42"/>
          <w:szCs w:val="42"/>
          <w:rtl/>
          <w:lang w:bidi="ar-EG"/>
        </w:rPr>
        <w:t>فلسفة التعليم:</w:t>
      </w:r>
    </w:p>
    <w:p w:rsidR="00273CB7" w:rsidRDefault="00273CB7">
      <w:pPr>
        <w:bidi/>
        <w:ind w:firstLine="360"/>
        <w:jc w:val="both"/>
        <w:rPr>
          <w:rFonts w:cs="Sakkal Majalla"/>
          <w:sz w:val="36"/>
          <w:szCs w:val="36"/>
          <w:rtl/>
          <w:lang w:bidi="ar-EG"/>
        </w:rPr>
      </w:pPr>
    </w:p>
    <w:p w:rsidR="00273CB7" w:rsidRDefault="00285157">
      <w:pPr>
        <w:bidi/>
        <w:ind w:firstLine="360"/>
        <w:jc w:val="both"/>
        <w:rPr>
          <w:rFonts w:cs="Sakkal Majalla"/>
          <w:sz w:val="36"/>
          <w:szCs w:val="36"/>
          <w:rtl/>
          <w:lang w:bidi="ar-EG"/>
        </w:rPr>
      </w:pPr>
      <w:r>
        <w:rPr>
          <w:rFonts w:cs="Sakkal Majalla" w:hint="cs"/>
          <w:sz w:val="36"/>
          <w:szCs w:val="36"/>
          <w:rtl/>
          <w:lang w:bidi="ar-EG"/>
        </w:rPr>
        <w:t>لكل مجتمع من الناس فلسفة خاصة، يتضح بها اتجاههم وسياستهم وطريقة تفكيرهم، ولم يستثن من ذلك مجتمع التعليم، وفلسفة التعليم الإسلامي الذي هو أخص من التعليم العام على النحو الآتي:</w:t>
      </w:r>
    </w:p>
    <w:p w:rsidR="00273CB7" w:rsidRDefault="00285157">
      <w:pPr>
        <w:pStyle w:val="ListParagraph"/>
        <w:numPr>
          <w:ilvl w:val="0"/>
          <w:numId w:val="7"/>
        </w:numPr>
        <w:bidi/>
        <w:jc w:val="both"/>
        <w:rPr>
          <w:rFonts w:cs="Sakkal Majalla"/>
          <w:sz w:val="36"/>
          <w:szCs w:val="36"/>
          <w:lang w:bidi="ar-EG"/>
        </w:rPr>
      </w:pPr>
      <w:r>
        <w:rPr>
          <w:rFonts w:cs="Sakkal Majalla" w:hint="cs"/>
          <w:sz w:val="36"/>
          <w:szCs w:val="36"/>
          <w:rtl/>
          <w:lang w:bidi="ar-EG"/>
        </w:rPr>
        <w:t>ا</w:t>
      </w:r>
      <w:r>
        <w:rPr>
          <w:rFonts w:cs="Sakkal Majalla" w:hint="cs"/>
          <w:sz w:val="36"/>
          <w:szCs w:val="36"/>
          <w:rtl/>
          <w:lang w:bidi="ar-EG"/>
        </w:rPr>
        <w:t>نتقاء المفاهيم والرسائل الكبرى للإسلام من مجموعة العلوم الإسلامية، خاصة ما يتعلق ببناء المجتمع منها، حتى يكون كل طالب هذا العلم مثلا سائرا للمسلم كما يريده الله سبحانه وتعالى.</w:t>
      </w:r>
    </w:p>
    <w:p w:rsidR="00273CB7" w:rsidRDefault="00285157">
      <w:pPr>
        <w:pStyle w:val="ListParagraph"/>
        <w:numPr>
          <w:ilvl w:val="0"/>
          <w:numId w:val="7"/>
        </w:numPr>
        <w:bidi/>
        <w:jc w:val="both"/>
        <w:rPr>
          <w:rFonts w:cs="Sakkal Majalla"/>
          <w:sz w:val="36"/>
          <w:szCs w:val="36"/>
          <w:lang w:bidi="ar-EG"/>
        </w:rPr>
      </w:pPr>
      <w:r>
        <w:rPr>
          <w:rFonts w:cs="Sakkal Majalla" w:hint="cs"/>
          <w:sz w:val="36"/>
          <w:szCs w:val="36"/>
          <w:rtl/>
          <w:lang w:bidi="ar-EG"/>
        </w:rPr>
        <w:lastRenderedPageBreak/>
        <w:t>تحليل ومناقشة المفاهيم السائدة للإسلام بين المسلمين وغيرهم، حتى تتبلور صورة الإس</w:t>
      </w:r>
      <w:r>
        <w:rPr>
          <w:rFonts w:cs="Sakkal Majalla" w:hint="cs"/>
          <w:sz w:val="36"/>
          <w:szCs w:val="36"/>
          <w:rtl/>
          <w:lang w:bidi="ar-EG"/>
        </w:rPr>
        <w:t>لام الحقيقية، بعد تطهيرها من الزيف والباطل اللذين كانا سبب العداء الشرس والعنف الشديد ضد المسلمين أينما كانوا.</w:t>
      </w:r>
    </w:p>
    <w:p w:rsidR="00273CB7" w:rsidRDefault="00285157">
      <w:pPr>
        <w:pStyle w:val="ListParagraph"/>
        <w:numPr>
          <w:ilvl w:val="0"/>
          <w:numId w:val="7"/>
        </w:numPr>
        <w:bidi/>
        <w:jc w:val="both"/>
        <w:rPr>
          <w:rFonts w:cs="Sakkal Majalla"/>
          <w:sz w:val="36"/>
          <w:szCs w:val="36"/>
          <w:lang w:bidi="ar-EG"/>
        </w:rPr>
      </w:pPr>
      <w:r>
        <w:rPr>
          <w:rFonts w:cs="Sakkal Majalla" w:hint="cs"/>
          <w:sz w:val="36"/>
          <w:szCs w:val="36"/>
          <w:rtl/>
          <w:lang w:bidi="ar-EG"/>
        </w:rPr>
        <w:t xml:space="preserve">تكوين مجتمع إسلامي فاضل يتحلى بجمال الإسلام ورقته وسماحته، ويتسم بفاعليته وإيجابيته التي دل عليها النبي الكريم صلى الله عليه وآله وسلم حيث قال: </w:t>
      </w:r>
      <w:r>
        <w:rPr>
          <w:rFonts w:cs="Sakkal Majalla" w:hint="cs"/>
          <w:b/>
          <w:bCs/>
          <w:sz w:val="36"/>
          <w:szCs w:val="36"/>
          <w:rtl/>
          <w:lang w:bidi="ar-EG"/>
        </w:rPr>
        <w:t>"</w:t>
      </w:r>
      <w:r>
        <w:rPr>
          <w:rFonts w:cs="Sakkal Majalla" w:hint="cs"/>
          <w:b/>
          <w:bCs/>
          <w:sz w:val="36"/>
          <w:szCs w:val="36"/>
          <w:rtl/>
          <w:lang w:bidi="ar-EG"/>
        </w:rPr>
        <w:t>المؤمن القويُّ خيرٌ  وأحبُّ إلى الله من المؤمن الضعيف..".</w:t>
      </w:r>
    </w:p>
    <w:p w:rsidR="00273CB7" w:rsidRDefault="00285157">
      <w:pPr>
        <w:pStyle w:val="ListParagraph"/>
        <w:numPr>
          <w:ilvl w:val="0"/>
          <w:numId w:val="7"/>
        </w:numPr>
        <w:bidi/>
        <w:jc w:val="both"/>
        <w:rPr>
          <w:rFonts w:cs="Sakkal Majalla"/>
          <w:sz w:val="36"/>
          <w:szCs w:val="36"/>
          <w:lang w:bidi="ar-EG"/>
        </w:rPr>
      </w:pPr>
      <w:r>
        <w:rPr>
          <w:rFonts w:cs="Sakkal Majalla" w:hint="cs"/>
          <w:sz w:val="36"/>
          <w:szCs w:val="36"/>
          <w:rtl/>
          <w:lang w:bidi="ar-EG"/>
        </w:rPr>
        <w:t xml:space="preserve">بث القيم الإسلامية في نفوس نفوس الأطفال (الطلاب)، حتى تتسرب في عروقهم فيكون الإسلام الآمر والناهي، والوازع والرادع تجاه كل ما يُقدِم عليه هذا الطالب (وبالتالي.. الإنسان)   </w:t>
      </w:r>
    </w:p>
    <w:p w:rsidR="00273CB7" w:rsidRDefault="00273CB7">
      <w:pPr>
        <w:pStyle w:val="ListParagraph"/>
        <w:bidi/>
        <w:jc w:val="both"/>
        <w:rPr>
          <w:rFonts w:cs="Sakkal Majalla"/>
          <w:sz w:val="36"/>
          <w:szCs w:val="36"/>
          <w:rtl/>
          <w:lang w:bidi="ar-EG"/>
        </w:rPr>
      </w:pPr>
    </w:p>
    <w:p w:rsidR="00273CB7" w:rsidRDefault="00285157">
      <w:pPr>
        <w:rPr>
          <w:rFonts w:cs="Sakkal Majalla"/>
          <w:b/>
          <w:bCs/>
          <w:sz w:val="40"/>
          <w:szCs w:val="40"/>
          <w:rtl/>
          <w:lang w:bidi="ar-EG"/>
        </w:rPr>
      </w:pPr>
      <w:r>
        <w:rPr>
          <w:rFonts w:cs="Sakkal Majalla"/>
          <w:b/>
          <w:bCs/>
          <w:sz w:val="40"/>
          <w:szCs w:val="40"/>
          <w:rtl/>
          <w:lang w:bidi="ar-EG"/>
        </w:rPr>
        <w:br w:type="page"/>
      </w:r>
    </w:p>
    <w:p w:rsidR="00273CB7" w:rsidRDefault="00285157">
      <w:pPr>
        <w:bidi/>
        <w:jc w:val="center"/>
        <w:rPr>
          <w:rFonts w:cs="Sakkal Majalla"/>
          <w:b/>
          <w:bCs/>
          <w:sz w:val="40"/>
          <w:szCs w:val="40"/>
          <w:rtl/>
          <w:lang w:bidi="ar-EG"/>
        </w:rPr>
      </w:pPr>
      <w:r>
        <w:rPr>
          <w:rFonts w:cs="Sakkal Majalla" w:hint="cs"/>
          <w:b/>
          <w:bCs/>
          <w:sz w:val="40"/>
          <w:szCs w:val="40"/>
          <w:rtl/>
          <w:lang w:bidi="ar-EG"/>
        </w:rPr>
        <w:lastRenderedPageBreak/>
        <w:t>مشكلات التعليم:</w:t>
      </w:r>
    </w:p>
    <w:p w:rsidR="00273CB7" w:rsidRDefault="00273CB7">
      <w:pPr>
        <w:bidi/>
        <w:jc w:val="both"/>
        <w:rPr>
          <w:rFonts w:cs="Sakkal Majalla"/>
          <w:sz w:val="36"/>
          <w:szCs w:val="36"/>
          <w:rtl/>
          <w:lang w:bidi="ar-EG"/>
        </w:rPr>
      </w:pPr>
    </w:p>
    <w:p w:rsidR="00273CB7" w:rsidRDefault="00285157">
      <w:pPr>
        <w:bidi/>
        <w:jc w:val="both"/>
        <w:rPr>
          <w:rFonts w:cs="Sakkal Majalla"/>
          <w:sz w:val="36"/>
          <w:szCs w:val="36"/>
          <w:rtl/>
          <w:lang w:bidi="ar-EG"/>
        </w:rPr>
      </w:pPr>
      <w:r>
        <w:rPr>
          <w:rFonts w:cs="Sakkal Majalla" w:hint="cs"/>
          <w:sz w:val="36"/>
          <w:szCs w:val="36"/>
          <w:rtl/>
          <w:lang w:bidi="ar-EG"/>
        </w:rPr>
        <w:tab/>
      </w:r>
      <w:r>
        <w:rPr>
          <w:rFonts w:cs="Sakkal Majalla" w:hint="cs"/>
          <w:sz w:val="36"/>
          <w:szCs w:val="36"/>
          <w:rtl/>
          <w:lang w:bidi="ar-EG"/>
        </w:rPr>
        <w:t>يواجه التعليم الإسلامي مشكلات كثيرة من نواحي متعددة، بعضها يعود إلى مناهج التعليم، وبعضها إلى المعلمين، وبعضها إلى الدولة ذاتها، ويمكن الإشارة إلى أهم تلك المشكلات في الآتي:</w:t>
      </w:r>
    </w:p>
    <w:p w:rsidR="00273CB7" w:rsidRDefault="00285157">
      <w:pPr>
        <w:pStyle w:val="ListParagraph"/>
        <w:numPr>
          <w:ilvl w:val="0"/>
          <w:numId w:val="20"/>
        </w:numPr>
        <w:bidi/>
        <w:jc w:val="both"/>
        <w:rPr>
          <w:rFonts w:cs="Sakkal Majalla"/>
          <w:b/>
          <w:bCs/>
          <w:sz w:val="40"/>
          <w:szCs w:val="40"/>
          <w:rtl/>
          <w:lang w:bidi="ar-EG"/>
        </w:rPr>
      </w:pPr>
      <w:r>
        <w:rPr>
          <w:rFonts w:cs="Sakkal Majalla" w:hint="cs"/>
          <w:b/>
          <w:bCs/>
          <w:sz w:val="40"/>
          <w:szCs w:val="40"/>
          <w:rtl/>
          <w:lang w:bidi="ar-EG"/>
        </w:rPr>
        <w:t xml:space="preserve">مشكلات عامة: </w:t>
      </w:r>
    </w:p>
    <w:p w:rsidR="00273CB7" w:rsidRDefault="00285157">
      <w:pPr>
        <w:bidi/>
        <w:ind w:firstLine="360"/>
        <w:jc w:val="both"/>
        <w:rPr>
          <w:rFonts w:cs="Sakkal Majalla"/>
          <w:sz w:val="36"/>
          <w:szCs w:val="36"/>
          <w:rtl/>
          <w:lang w:bidi="ar-EG"/>
        </w:rPr>
      </w:pPr>
      <w:r>
        <w:rPr>
          <w:rFonts w:cs="Sakkal Majalla" w:hint="cs"/>
          <w:sz w:val="36"/>
          <w:szCs w:val="36"/>
          <w:rtl/>
          <w:lang w:bidi="ar-EG"/>
        </w:rPr>
        <w:t>أهم المشكلات العامة التي تواجه التعليم الإسلامي في نيجيريا هي الآتي:</w:t>
      </w:r>
      <w:r>
        <w:rPr>
          <w:rFonts w:cs="Sakkal Majalla" w:hint="cs"/>
          <w:sz w:val="36"/>
          <w:szCs w:val="36"/>
          <w:rtl/>
          <w:lang w:bidi="ar-EG"/>
        </w:rPr>
        <w:t xml:space="preserve"> </w:t>
      </w:r>
    </w:p>
    <w:p w:rsidR="00273CB7" w:rsidRDefault="00285157">
      <w:pPr>
        <w:pStyle w:val="ListParagraph"/>
        <w:numPr>
          <w:ilvl w:val="0"/>
          <w:numId w:val="1"/>
        </w:numPr>
        <w:bidi/>
        <w:jc w:val="both"/>
        <w:rPr>
          <w:rFonts w:cs="Sakkal Majalla"/>
          <w:sz w:val="36"/>
          <w:szCs w:val="36"/>
          <w:lang w:bidi="ar-EG"/>
        </w:rPr>
      </w:pPr>
      <w:r>
        <w:rPr>
          <w:rFonts w:cs="Sakkal Majalla" w:hint="cs"/>
          <w:b/>
          <w:bCs/>
          <w:sz w:val="36"/>
          <w:szCs w:val="36"/>
          <w:rtl/>
          <w:lang w:bidi="ar-EG"/>
        </w:rPr>
        <w:t>التعليم الإسلامي مجهود فردي:</w:t>
      </w:r>
      <w:r>
        <w:rPr>
          <w:rFonts w:cs="Sakkal Majalla" w:hint="cs"/>
          <w:sz w:val="36"/>
          <w:szCs w:val="36"/>
          <w:rtl/>
          <w:lang w:bidi="ar-EG"/>
        </w:rPr>
        <w:t xml:space="preserve"> مع كثرة وضخامة ما تنفقه الدولة على التعليم، إلا أنها لا تعترف بهذا التعليم حتى تنفق عليه، فهو لا يخدم الدولة (في نظرها)، ولا يطور الإنسانية على زعمها؛ فالدول الإفريقية بصفة عامة تعزف عن التعليم الإسلامي عزوفا تاما، فلاتفتح مد</w:t>
      </w:r>
      <w:r>
        <w:rPr>
          <w:rFonts w:cs="Sakkal Majalla" w:hint="cs"/>
          <w:sz w:val="36"/>
          <w:szCs w:val="36"/>
          <w:rtl/>
          <w:lang w:bidi="ar-EG"/>
        </w:rPr>
        <w:t>ارس من نوعه، ولا تفتح طريقا أمام خريجيها، ولا تدعم الطلبة الوافدين إلى الدول العربية لتعليمه.</w:t>
      </w:r>
    </w:p>
    <w:p w:rsidR="00273CB7" w:rsidRDefault="00285157">
      <w:pPr>
        <w:pStyle w:val="ListParagraph"/>
        <w:numPr>
          <w:ilvl w:val="0"/>
          <w:numId w:val="1"/>
        </w:numPr>
        <w:bidi/>
        <w:jc w:val="both"/>
        <w:rPr>
          <w:rFonts w:cs="Sakkal Majalla"/>
          <w:sz w:val="36"/>
          <w:szCs w:val="36"/>
          <w:lang w:bidi="ar-EG"/>
        </w:rPr>
      </w:pPr>
      <w:r>
        <w:rPr>
          <w:rFonts w:cs="Sakkal Majalla" w:hint="cs"/>
          <w:b/>
          <w:bCs/>
          <w:sz w:val="36"/>
          <w:szCs w:val="36"/>
          <w:rtl/>
          <w:lang w:bidi="ar-EG"/>
        </w:rPr>
        <w:t>التغريب:</w:t>
      </w:r>
      <w:r>
        <w:rPr>
          <w:rFonts w:cs="Sakkal Majalla" w:hint="cs"/>
          <w:sz w:val="36"/>
          <w:szCs w:val="36"/>
          <w:rtl/>
          <w:lang w:bidi="ar-EG"/>
        </w:rPr>
        <w:t xml:space="preserve"> والتغريب مشكلة عامة في جميع إفريقيا، ف</w:t>
      </w:r>
      <w:r>
        <w:rPr>
          <w:rFonts w:cs="Sakkal Majalla"/>
          <w:sz w:val="36"/>
          <w:szCs w:val="36"/>
          <w:rtl/>
          <w:lang w:bidi="ar-EG"/>
        </w:rPr>
        <w:t>قد اصطبغ التعليم في أفريقيا بصبغة تغريبية تسعى لطمس هوية الأفارقة وتحويلهم إلى إنجليز أو فرنسيين، ويسجل أحد الرؤساء</w:t>
      </w:r>
      <w:r>
        <w:rPr>
          <w:rFonts w:cs="Sakkal Majalla"/>
          <w:sz w:val="36"/>
          <w:szCs w:val="36"/>
          <w:rtl/>
          <w:lang w:bidi="ar-EG"/>
        </w:rPr>
        <w:t xml:space="preserve"> الأفارقة -وهو الرئيس أحمد سيكوتوري- هذه الشهادة بقوله: "كان التعليم الذي قدم لنا يسعى أساسا لاستيعابنا والقضاء على شخصيتنا، وصبغنا بالصبغة الغربية..</w:t>
      </w:r>
      <w:r>
        <w:rPr>
          <w:rFonts w:cs="Sakkal Majalla" w:hint="cs"/>
          <w:sz w:val="36"/>
          <w:szCs w:val="36"/>
          <w:rtl/>
          <w:lang w:bidi="ar-EG"/>
        </w:rPr>
        <w:t xml:space="preserve"> </w:t>
      </w:r>
      <w:r>
        <w:rPr>
          <w:rFonts w:cs="Sakkal Majalla"/>
          <w:sz w:val="36"/>
          <w:szCs w:val="36"/>
          <w:rtl/>
          <w:lang w:bidi="ar-EG"/>
        </w:rPr>
        <w:t>ذلك التعليم قدم لنا حضارتنا وثقافتنا ومفاهيمنا الاجتماعية والفلسفية باعتبارها مظاهر لحياة همجية وبدائية لا</w:t>
      </w:r>
      <w:r>
        <w:rPr>
          <w:rFonts w:cs="Sakkal Majalla"/>
          <w:sz w:val="36"/>
          <w:szCs w:val="36"/>
          <w:rtl/>
          <w:lang w:bidi="ar-EG"/>
        </w:rPr>
        <w:t xml:space="preserve"> تعي كثيراً، وذلك لكي يخلقوا فينا كثيراً من العقد التي تؤدي بنا إلى أن نصبح فرنسيين أكثر من الفرنسيين" </w:t>
      </w:r>
      <w:r>
        <w:rPr>
          <w:rFonts w:cs="Sakkal Majalla" w:hint="cs"/>
          <w:sz w:val="36"/>
          <w:szCs w:val="36"/>
          <w:rtl/>
          <w:lang w:bidi="ar-EG"/>
        </w:rPr>
        <w:t>(</w:t>
      </w:r>
      <w:r>
        <w:rPr>
          <w:rFonts w:cs="Sakkal Majalla"/>
          <w:sz w:val="36"/>
          <w:szCs w:val="36"/>
          <w:rtl/>
          <w:lang w:bidi="ar-EG"/>
        </w:rPr>
        <w:t xml:space="preserve">عويس ص </w:t>
      </w:r>
      <w:r>
        <w:rPr>
          <w:rFonts w:cs="Sakkal Majalla"/>
          <w:sz w:val="36"/>
          <w:szCs w:val="36"/>
          <w:rtl/>
          <w:lang w:bidi="ar-EG"/>
        </w:rPr>
        <w:lastRenderedPageBreak/>
        <w:t>249</w:t>
      </w:r>
      <w:r>
        <w:rPr>
          <w:rFonts w:cs="Sakkal Majalla" w:hint="cs"/>
          <w:sz w:val="36"/>
          <w:szCs w:val="36"/>
          <w:rtl/>
          <w:lang w:bidi="ar-EG"/>
        </w:rPr>
        <w:t>)، فلا غرو إن غابت الأخلاق الإسلامية، وضعف اهتمام الناس بالتعليم الإسلامي، لأن الدولة مبنية على أسس غربية، ومناهج تعليمية غربية.</w:t>
      </w:r>
    </w:p>
    <w:p w:rsidR="00273CB7" w:rsidRDefault="00285157">
      <w:pPr>
        <w:pStyle w:val="ListParagraph"/>
        <w:numPr>
          <w:ilvl w:val="0"/>
          <w:numId w:val="1"/>
        </w:numPr>
        <w:bidi/>
        <w:jc w:val="both"/>
        <w:rPr>
          <w:rFonts w:ascii="Traditional Arabic" w:hAnsi="Traditional Arabic" w:cs="Traditional Arabic"/>
          <w:b/>
          <w:bCs/>
          <w:color w:val="000000"/>
          <w:sz w:val="32"/>
          <w:szCs w:val="32"/>
        </w:rPr>
      </w:pPr>
      <w:r>
        <w:rPr>
          <w:rFonts w:cs="Sakkal Majalla" w:hint="cs"/>
          <w:b/>
          <w:bCs/>
          <w:sz w:val="36"/>
          <w:szCs w:val="36"/>
          <w:rtl/>
          <w:lang w:bidi="ar-EG"/>
        </w:rPr>
        <w:t>استخدام اللغة</w:t>
      </w:r>
      <w:r>
        <w:rPr>
          <w:rFonts w:cs="Sakkal Majalla" w:hint="cs"/>
          <w:b/>
          <w:bCs/>
          <w:sz w:val="36"/>
          <w:szCs w:val="36"/>
          <w:rtl/>
          <w:lang w:bidi="ar-EG"/>
        </w:rPr>
        <w:t xml:space="preserve"> الأجنبية:</w:t>
      </w:r>
      <w:r>
        <w:rPr>
          <w:rFonts w:cs="Sakkal Majalla" w:hint="cs"/>
          <w:sz w:val="36"/>
          <w:szCs w:val="36"/>
          <w:rtl/>
          <w:lang w:bidi="ar-EG"/>
        </w:rPr>
        <w:t xml:space="preserve"> </w:t>
      </w:r>
      <w:r>
        <w:rPr>
          <w:rFonts w:cs="Sakkal Majalla"/>
          <w:sz w:val="36"/>
          <w:szCs w:val="36"/>
          <w:rtl/>
          <w:lang w:bidi="ar-EG"/>
        </w:rPr>
        <w:t xml:space="preserve">إن لغة التعليم في </w:t>
      </w:r>
      <w:r>
        <w:rPr>
          <w:rFonts w:cs="Sakkal Majalla" w:hint="cs"/>
          <w:sz w:val="36"/>
          <w:szCs w:val="36"/>
          <w:rtl/>
          <w:lang w:bidi="ar-EG"/>
        </w:rPr>
        <w:t>غالب نيجيريا هي الإنجليزية،</w:t>
      </w:r>
      <w:r>
        <w:rPr>
          <w:rFonts w:cs="Sakkal Majalla"/>
          <w:sz w:val="36"/>
          <w:szCs w:val="36"/>
          <w:rtl/>
          <w:lang w:bidi="ar-EG"/>
        </w:rPr>
        <w:t xml:space="preserve"> أحلها المست</w:t>
      </w:r>
      <w:r>
        <w:rPr>
          <w:rFonts w:cs="Sakkal Majalla" w:hint="cs"/>
          <w:sz w:val="36"/>
          <w:szCs w:val="36"/>
          <w:rtl/>
          <w:lang w:bidi="ar-EG"/>
        </w:rPr>
        <w:t>تعمر</w:t>
      </w:r>
      <w:r>
        <w:rPr>
          <w:rFonts w:cs="Sakkal Majalla"/>
          <w:sz w:val="36"/>
          <w:szCs w:val="36"/>
          <w:rtl/>
          <w:lang w:bidi="ar-EG"/>
        </w:rPr>
        <w:t>ون محل اللغات ال</w:t>
      </w:r>
      <w:r>
        <w:rPr>
          <w:rFonts w:cs="Sakkal Majalla" w:hint="cs"/>
          <w:sz w:val="36"/>
          <w:szCs w:val="36"/>
          <w:rtl/>
          <w:lang w:bidi="ar-EG"/>
        </w:rPr>
        <w:t xml:space="preserve">أم التي يتقنها الجميع، </w:t>
      </w:r>
      <w:r>
        <w:rPr>
          <w:rFonts w:cs="Sakkal Majalla"/>
          <w:sz w:val="36"/>
          <w:szCs w:val="36"/>
          <w:rtl/>
          <w:lang w:bidi="ar-EG"/>
        </w:rPr>
        <w:t>وما من شك أن غربة لغة التعليم عن المتعلم تشكل في حد ذاتها عقبة كأداء في استيعاب المعلومات والمعارف، وذلك لأن المتعلم يصرف جزءًا من سنوات عمره الد</w:t>
      </w:r>
      <w:r>
        <w:rPr>
          <w:rFonts w:cs="Sakkal Majalla"/>
          <w:sz w:val="36"/>
          <w:szCs w:val="36"/>
          <w:rtl/>
          <w:lang w:bidi="ar-EG"/>
        </w:rPr>
        <w:t>راسي سعيًا وراء إجادة اللغة، بدلاً من البدء بتلقي المعلومات والمعارف الأولية، كما أن ثقافة المتعلم تظل موجهة ومرشدة من قبل المعلومات والمعارف التي يتلقاها من خلال المراجع والمؤلفات المكتوبة بتلك اللغة، الأمر الذي يجعله في نهاية المطاف شخصية اتكالية، غير قا</w:t>
      </w:r>
      <w:r>
        <w:rPr>
          <w:rFonts w:cs="Sakkal Majalla"/>
          <w:sz w:val="36"/>
          <w:szCs w:val="36"/>
          <w:rtl/>
          <w:lang w:bidi="ar-EG"/>
        </w:rPr>
        <w:t xml:space="preserve">درة على الفكاك عن عقدة الشعور الدائم بالنقص والإعجاب المستمر بالناطقين بتلك اللغة، </w:t>
      </w:r>
    </w:p>
    <w:p w:rsidR="00273CB7" w:rsidRDefault="00285157">
      <w:pPr>
        <w:pStyle w:val="ListParagraph"/>
        <w:numPr>
          <w:ilvl w:val="0"/>
          <w:numId w:val="1"/>
        </w:numPr>
        <w:bidi/>
        <w:jc w:val="both"/>
        <w:rPr>
          <w:rFonts w:cs="Sakkal Majalla"/>
          <w:sz w:val="36"/>
          <w:szCs w:val="36"/>
          <w:lang w:bidi="ar-EG"/>
        </w:rPr>
      </w:pPr>
      <w:r>
        <w:rPr>
          <w:rFonts w:cs="Sakkal Majalla"/>
          <w:b/>
          <w:bCs/>
          <w:sz w:val="36"/>
          <w:szCs w:val="36"/>
          <w:rtl/>
          <w:lang w:bidi="ar-EG"/>
        </w:rPr>
        <w:t xml:space="preserve">ضعف ارتباط </w:t>
      </w:r>
      <w:r>
        <w:rPr>
          <w:rFonts w:cs="Sakkal Majalla" w:hint="cs"/>
          <w:b/>
          <w:bCs/>
          <w:sz w:val="36"/>
          <w:szCs w:val="36"/>
          <w:rtl/>
          <w:lang w:bidi="ar-EG"/>
        </w:rPr>
        <w:t>المحصول</w:t>
      </w:r>
      <w:r>
        <w:rPr>
          <w:rFonts w:cs="Sakkal Majalla"/>
          <w:b/>
          <w:bCs/>
          <w:sz w:val="36"/>
          <w:szCs w:val="36"/>
          <w:rtl/>
          <w:lang w:bidi="ar-EG"/>
        </w:rPr>
        <w:t xml:space="preserve"> بسوق العمل:</w:t>
      </w:r>
      <w:r>
        <w:rPr>
          <w:rFonts w:cs="Sakkal Majalla" w:hint="cs"/>
          <w:b/>
          <w:bCs/>
          <w:sz w:val="36"/>
          <w:szCs w:val="36"/>
          <w:rtl/>
          <w:lang w:bidi="ar-EG"/>
        </w:rPr>
        <w:t xml:space="preserve"> </w:t>
      </w:r>
      <w:r>
        <w:rPr>
          <w:rFonts w:cs="Sakkal Majalla"/>
          <w:sz w:val="36"/>
          <w:szCs w:val="36"/>
          <w:rtl/>
          <w:lang w:bidi="ar-EG"/>
        </w:rPr>
        <w:t xml:space="preserve">يعاني التعليم </w:t>
      </w:r>
      <w:r>
        <w:rPr>
          <w:rFonts w:cs="Sakkal Majalla" w:hint="cs"/>
          <w:sz w:val="36"/>
          <w:szCs w:val="36"/>
          <w:rtl/>
          <w:lang w:bidi="ar-EG"/>
        </w:rPr>
        <w:t xml:space="preserve">الإسلامي في نيجيريا </w:t>
      </w:r>
      <w:r>
        <w:rPr>
          <w:rFonts w:cs="Sakkal Majalla"/>
          <w:sz w:val="36"/>
          <w:szCs w:val="36"/>
          <w:rtl/>
          <w:lang w:bidi="ar-EG"/>
        </w:rPr>
        <w:t>من ضعف الارتباط بسوق العمل</w:t>
      </w:r>
      <w:r>
        <w:rPr>
          <w:rFonts w:cs="Sakkal Majalla" w:hint="cs"/>
          <w:sz w:val="36"/>
          <w:szCs w:val="36"/>
          <w:rtl/>
          <w:lang w:bidi="ar-EG"/>
        </w:rPr>
        <w:t>؛ فالمتخرجون من المعاهد العربية والإسلامية</w:t>
      </w:r>
      <w:r>
        <w:rPr>
          <w:rFonts w:cs="Sakkal Majalla" w:hint="cs"/>
          <w:sz w:val="36"/>
          <w:szCs w:val="36"/>
          <w:rtl/>
          <w:lang w:bidi="ar-EG"/>
        </w:rPr>
        <w:t xml:space="preserve"> يجدون العالم  ضيقا أمامهم، حيث لا توظفهم الحكومة في وزاراتها أو مصانعها العامة، وحتى المستثمرين الأهالي  لا يوظفونهم اعتقادا بأنهم لا يعرفون النظام ولا يدرسون فنون الإدارة ولا سائر العلوم الإنسانية، فلا يتاح لهم سوى التعليم، أي تعليم العلوم العربية والإسل</w:t>
      </w:r>
      <w:r>
        <w:rPr>
          <w:rFonts w:cs="Sakkal Majalla" w:hint="cs"/>
          <w:sz w:val="36"/>
          <w:szCs w:val="36"/>
          <w:rtl/>
          <w:lang w:bidi="ar-EG"/>
        </w:rPr>
        <w:t>امية.</w:t>
      </w:r>
    </w:p>
    <w:p w:rsidR="00273CB7" w:rsidRDefault="00273CB7">
      <w:pPr>
        <w:pStyle w:val="ListParagraph"/>
        <w:bidi/>
        <w:jc w:val="both"/>
        <w:rPr>
          <w:rFonts w:cs="Sakkal Majalla"/>
          <w:sz w:val="36"/>
          <w:szCs w:val="36"/>
          <w:lang w:bidi="ar-EG"/>
        </w:rPr>
      </w:pPr>
    </w:p>
    <w:p w:rsidR="00273CB7" w:rsidRDefault="00285157">
      <w:pPr>
        <w:pStyle w:val="ListParagraph"/>
        <w:numPr>
          <w:ilvl w:val="0"/>
          <w:numId w:val="19"/>
        </w:numPr>
        <w:bidi/>
        <w:jc w:val="both"/>
        <w:rPr>
          <w:rFonts w:cs="Sakkal Majalla"/>
          <w:b/>
          <w:bCs/>
          <w:sz w:val="40"/>
          <w:szCs w:val="40"/>
          <w:rtl/>
          <w:lang w:bidi="ar-EG"/>
        </w:rPr>
      </w:pPr>
      <w:r>
        <w:rPr>
          <w:rFonts w:cs="Sakkal Majalla" w:hint="cs"/>
          <w:b/>
          <w:bCs/>
          <w:sz w:val="40"/>
          <w:szCs w:val="40"/>
          <w:rtl/>
          <w:lang w:bidi="ar-EG"/>
        </w:rPr>
        <w:t>من ناحية المنهج:</w:t>
      </w:r>
    </w:p>
    <w:p w:rsidR="00273CB7" w:rsidRDefault="00285157">
      <w:pPr>
        <w:bidi/>
        <w:ind w:firstLine="360"/>
        <w:jc w:val="both"/>
        <w:rPr>
          <w:rFonts w:cs="Sakkal Majalla"/>
          <w:sz w:val="36"/>
          <w:szCs w:val="36"/>
          <w:rtl/>
          <w:lang w:bidi="ar-EG"/>
        </w:rPr>
      </w:pPr>
      <w:r>
        <w:rPr>
          <w:rFonts w:cs="Sakkal Majalla" w:hint="cs"/>
          <w:sz w:val="36"/>
          <w:szCs w:val="36"/>
          <w:rtl/>
          <w:lang w:bidi="ar-EG"/>
        </w:rPr>
        <w:t>ثمثل  قضية المنهج في التعليم قطب الدائرة، كما يقول أحدهم: "</w:t>
      </w:r>
      <w:r>
        <w:rPr>
          <w:rFonts w:cs="Sakkal Majalla"/>
          <w:sz w:val="36"/>
          <w:szCs w:val="36"/>
          <w:rtl/>
          <w:lang w:bidi="ar-EG"/>
        </w:rPr>
        <w:t>تعد المناهج التعليمية من أبرز مشكلات التعليم الإسلامي والعربي في أفريقيا، وتكاد هذه المشكلة تتصدر أي مقالة أو دراسة تتناول التعليم الإسلامي</w:t>
      </w:r>
      <w:r>
        <w:rPr>
          <w:rFonts w:cs="Sakkal Majalla" w:hint="cs"/>
          <w:sz w:val="36"/>
          <w:szCs w:val="36"/>
          <w:rtl/>
          <w:lang w:bidi="ar-EG"/>
        </w:rPr>
        <w:t>"</w:t>
      </w:r>
      <w:r>
        <w:rPr>
          <w:rFonts w:cs="Sakkal Majalla"/>
          <w:sz w:val="36"/>
          <w:szCs w:val="36"/>
          <w:lang w:bidi="ar-EG"/>
        </w:rPr>
        <w:t>.</w:t>
      </w:r>
      <w:r>
        <w:rPr>
          <w:rFonts w:cs="Sakkal Majalla" w:hint="cs"/>
          <w:sz w:val="36"/>
          <w:szCs w:val="36"/>
          <w:rtl/>
          <w:lang w:bidi="ar-EG"/>
        </w:rPr>
        <w:t xml:space="preserve"> وإن منهج التعليم الإسلامي في ني</w:t>
      </w:r>
      <w:r>
        <w:rPr>
          <w:rFonts w:cs="Sakkal Majalla" w:hint="cs"/>
          <w:sz w:val="36"/>
          <w:szCs w:val="36"/>
          <w:rtl/>
          <w:lang w:bidi="ar-EG"/>
        </w:rPr>
        <w:t xml:space="preserve">جيريا ليعاني من أزمة كبيرة </w:t>
      </w:r>
      <w:r>
        <w:rPr>
          <w:rFonts w:cs="Sakkal Majalla" w:hint="cs"/>
          <w:sz w:val="36"/>
          <w:szCs w:val="36"/>
          <w:rtl/>
          <w:lang w:bidi="ar-EG"/>
        </w:rPr>
        <w:lastRenderedPageBreak/>
        <w:t>تتثمل في كون التعيم القائم فيها مبنيا على المناهج الغربية العلمانية. وهذه أهم ما يذكر في هذا الجانب، فالخطب جلل:</w:t>
      </w:r>
    </w:p>
    <w:p w:rsidR="00273CB7" w:rsidRDefault="00285157">
      <w:pPr>
        <w:pStyle w:val="ListParagraph"/>
        <w:numPr>
          <w:ilvl w:val="0"/>
          <w:numId w:val="1"/>
        </w:numPr>
        <w:bidi/>
        <w:jc w:val="both"/>
        <w:rPr>
          <w:rFonts w:cs="Sakkal Majalla"/>
          <w:sz w:val="36"/>
          <w:szCs w:val="36"/>
          <w:lang w:bidi="ar-EG"/>
        </w:rPr>
      </w:pPr>
      <w:r>
        <w:rPr>
          <w:rFonts w:cs="Sakkal Majalla" w:hint="cs"/>
          <w:b/>
          <w:bCs/>
          <w:sz w:val="36"/>
          <w:szCs w:val="36"/>
          <w:rtl/>
          <w:lang w:bidi="ar-EG"/>
        </w:rPr>
        <w:t xml:space="preserve">الغموض في المناهج: </w:t>
      </w:r>
      <w:r>
        <w:rPr>
          <w:rFonts w:cs="Sakkal Majalla" w:hint="cs"/>
          <w:sz w:val="36"/>
          <w:szCs w:val="36"/>
          <w:rtl/>
          <w:lang w:bidi="ar-EG"/>
        </w:rPr>
        <w:t xml:space="preserve">  تتسم مناهج التعليم الإسلامي بالغموض في الهدف والترقيع والخلط، فأحيانا ينتهج صورة التنظير وأحيان</w:t>
      </w:r>
      <w:r>
        <w:rPr>
          <w:rFonts w:cs="Sakkal Majalla" w:hint="cs"/>
          <w:sz w:val="36"/>
          <w:szCs w:val="36"/>
          <w:rtl/>
          <w:lang w:bidi="ar-EG"/>
        </w:rPr>
        <w:t>ا أخرى طريقة التطبيق، ولعل سبب يرجع إلى ضعف المهتمين بالتعليم الإسلامي في الجانب التربوي، لأن أغلبهم كانوا من خريجي جامعات الدول العربية من مصر والسودان والسعودية والمغرب وغيرها، وقد درسوا في تلك البلدان العلوم الإسلامية فأحبوا أن يجدِّدوا الخطاب الديني في</w:t>
      </w:r>
      <w:r>
        <w:rPr>
          <w:rFonts w:cs="Sakkal Majalla" w:hint="cs"/>
          <w:sz w:val="36"/>
          <w:szCs w:val="36"/>
          <w:rtl/>
          <w:lang w:bidi="ar-EG"/>
        </w:rPr>
        <w:t xml:space="preserve"> نيجيريا عن تغيير أساليب التعليم وتكثيف الثافة الإسلامية.  لكنه صعب عليهم الانفلات من تأثير البيئات التي تعلموا فيها والمشارب التي استقوا منها على اختلاف أذواقها وتضاربها أيديولوجياتها، </w:t>
      </w:r>
      <w:r>
        <w:rPr>
          <w:rFonts w:cs="Sakkal Majalla"/>
          <w:sz w:val="36"/>
          <w:szCs w:val="36"/>
          <w:rtl/>
          <w:lang w:bidi="ar-EG"/>
        </w:rPr>
        <w:t>كما يقول الصويان: "تجد في المدرسة الواحدة بل في الفصل الواحد منهجاً من</w:t>
      </w:r>
      <w:r>
        <w:rPr>
          <w:rFonts w:cs="Sakkal Majalla"/>
          <w:sz w:val="36"/>
          <w:szCs w:val="36"/>
          <w:rtl/>
          <w:lang w:bidi="ar-EG"/>
        </w:rPr>
        <w:t xml:space="preserve"> وزارة المعارف السعودية، ومنهجاً آخر من مناهج المعاهد العلمية، وثالثاً من الأزهر، ورابعاً من الكويت.. وهكذا لينتج خليطاً غير متجانس من المقررات المبعثرة التي قد لا يربطها رابط</w:t>
      </w:r>
      <w:r>
        <w:rPr>
          <w:rFonts w:cs="Sakkal Majalla" w:hint="cs"/>
          <w:sz w:val="36"/>
          <w:szCs w:val="36"/>
          <w:rtl/>
          <w:lang w:bidi="ar-EG"/>
        </w:rPr>
        <w:t>"</w:t>
      </w:r>
      <w:r>
        <w:rPr>
          <w:rFonts w:cs="Sakkal Majalla"/>
          <w:sz w:val="36"/>
          <w:szCs w:val="36"/>
          <w:rtl/>
          <w:lang w:bidi="ar-EG"/>
        </w:rPr>
        <w:t>.. (الصويان).</w:t>
      </w:r>
    </w:p>
    <w:p w:rsidR="00273CB7" w:rsidRDefault="00285157">
      <w:pPr>
        <w:pStyle w:val="ListParagraph"/>
        <w:numPr>
          <w:ilvl w:val="0"/>
          <w:numId w:val="1"/>
        </w:numPr>
        <w:bidi/>
        <w:jc w:val="both"/>
        <w:rPr>
          <w:rFonts w:cs="Sakkal Majalla"/>
          <w:sz w:val="36"/>
          <w:szCs w:val="36"/>
          <w:lang w:bidi="ar-EG"/>
        </w:rPr>
      </w:pPr>
      <w:r>
        <w:rPr>
          <w:rFonts w:cs="Sakkal Majalla"/>
          <w:b/>
          <w:bCs/>
          <w:sz w:val="36"/>
          <w:szCs w:val="36"/>
          <w:rtl/>
          <w:lang w:bidi="ar-EG"/>
        </w:rPr>
        <w:t>عدم توفر الكتاب المدرسي</w:t>
      </w:r>
      <w:r>
        <w:rPr>
          <w:rFonts w:cs="Sakkal Majalla" w:hint="cs"/>
          <w:b/>
          <w:bCs/>
          <w:sz w:val="36"/>
          <w:szCs w:val="36"/>
          <w:rtl/>
          <w:lang w:bidi="ar-EG"/>
        </w:rPr>
        <w:t>:</w:t>
      </w:r>
      <w:r>
        <w:rPr>
          <w:rFonts w:cs="Sakkal Majalla" w:hint="cs"/>
          <w:sz w:val="36"/>
          <w:szCs w:val="36"/>
          <w:rtl/>
          <w:lang w:bidi="ar-EG"/>
        </w:rPr>
        <w:t xml:space="preserve"> </w:t>
      </w:r>
      <w:r>
        <w:rPr>
          <w:rFonts w:cs="Sakkal Majalla"/>
          <w:sz w:val="36"/>
          <w:szCs w:val="36"/>
          <w:rtl/>
          <w:lang w:bidi="ar-EG"/>
        </w:rPr>
        <w:t xml:space="preserve">بالرغم من أهمية الكتاب المدرسي ومحوريته </w:t>
      </w:r>
      <w:r>
        <w:rPr>
          <w:rFonts w:cs="Sakkal Majalla"/>
          <w:sz w:val="36"/>
          <w:szCs w:val="36"/>
          <w:rtl/>
          <w:lang w:bidi="ar-EG"/>
        </w:rPr>
        <w:t>في التعليم الإسلامي، وكونه يمثل المنهج الفعلي، إلا أنه في الغالب الأعم لا يتاح للمتعلمين</w:t>
      </w:r>
      <w:r>
        <w:rPr>
          <w:rFonts w:cs="Sakkal Majalla" w:hint="cs"/>
          <w:sz w:val="36"/>
          <w:szCs w:val="36"/>
          <w:rtl/>
          <w:lang w:bidi="ar-EG"/>
        </w:rPr>
        <w:t xml:space="preserve"> في نيجيريا</w:t>
      </w:r>
      <w:r>
        <w:rPr>
          <w:rFonts w:cs="Sakkal Majalla"/>
          <w:sz w:val="36"/>
          <w:szCs w:val="36"/>
          <w:rtl/>
          <w:lang w:bidi="ar-EG"/>
        </w:rPr>
        <w:t>، فالموجود من الكتاب المدرسي نسخة واحدة يمكلها المعلم، وفي المدارس التي تملك إمكانات أعلى –</w:t>
      </w:r>
      <w:r>
        <w:rPr>
          <w:rFonts w:cs="Sakkal Majalla" w:hint="cs"/>
          <w:sz w:val="36"/>
          <w:szCs w:val="36"/>
          <w:rtl/>
          <w:lang w:bidi="ar-EG"/>
        </w:rPr>
        <w:t xml:space="preserve"> </w:t>
      </w:r>
      <w:r>
        <w:rPr>
          <w:rFonts w:cs="Sakkal Majalla"/>
          <w:sz w:val="36"/>
          <w:szCs w:val="36"/>
          <w:rtl/>
          <w:lang w:bidi="ar-EG"/>
        </w:rPr>
        <w:t>وهي نادرة- يطالب المتعلم بإعادة الكتاب للمدرسة ويصرف في العام الق</w:t>
      </w:r>
      <w:r>
        <w:rPr>
          <w:rFonts w:cs="Sakkal Majalla"/>
          <w:sz w:val="36"/>
          <w:szCs w:val="36"/>
          <w:rtl/>
          <w:lang w:bidi="ar-EG"/>
        </w:rPr>
        <w:t>ادم لمتعلم آخر.</w:t>
      </w:r>
      <w:r>
        <w:rPr>
          <w:rFonts w:cs="Sakkal Majalla" w:hint="cs"/>
          <w:sz w:val="36"/>
          <w:szCs w:val="36"/>
          <w:rtl/>
          <w:lang w:bidi="ar-EG"/>
        </w:rPr>
        <w:t xml:space="preserve"> </w:t>
      </w:r>
      <w:r>
        <w:rPr>
          <w:rFonts w:cs="Sakkal Majalla"/>
          <w:sz w:val="36"/>
          <w:szCs w:val="36"/>
          <w:rtl/>
          <w:lang w:bidi="ar-EG"/>
        </w:rPr>
        <w:t>و لهذا أثره السلبي في تحصيل المتعلم، كما أنه يؤدي إلى أن يصرف المعلمون وقتا طويلا في الكتابة على السبورة ويقوم المتعلمون بالنقل منها في كراساتهم، ويتفاوت المعلمون في مقدار ما يكتبونه على السبورة تبعا لنشاطهم وحماسهم، كما يتفاوت المتعلمون في</w:t>
      </w:r>
      <w:r>
        <w:rPr>
          <w:rFonts w:cs="Sakkal Majalla"/>
          <w:sz w:val="36"/>
          <w:szCs w:val="36"/>
          <w:rtl/>
          <w:lang w:bidi="ar-EG"/>
        </w:rPr>
        <w:t xml:space="preserve"> مقدار مايستطيعون تدوينه</w:t>
      </w:r>
      <w:r>
        <w:rPr>
          <w:rFonts w:cs="Sakkal Majalla" w:hint="cs"/>
          <w:sz w:val="36"/>
          <w:szCs w:val="36"/>
          <w:rtl/>
          <w:lang w:bidi="ar-EG"/>
        </w:rPr>
        <w:t>.</w:t>
      </w:r>
    </w:p>
    <w:p w:rsidR="00273CB7" w:rsidRDefault="00285157">
      <w:pPr>
        <w:pStyle w:val="ListParagraph"/>
        <w:numPr>
          <w:ilvl w:val="0"/>
          <w:numId w:val="1"/>
        </w:numPr>
        <w:bidi/>
        <w:jc w:val="both"/>
        <w:rPr>
          <w:rFonts w:ascii="Traditional Arabic" w:hAnsi="Traditional Arabic" w:cs="Traditional Arabic"/>
          <w:b/>
          <w:bCs/>
          <w:color w:val="000000"/>
          <w:sz w:val="34"/>
          <w:szCs w:val="34"/>
        </w:rPr>
      </w:pPr>
      <w:r>
        <w:rPr>
          <w:rFonts w:cs="Sakkal Majalla"/>
          <w:sz w:val="36"/>
          <w:szCs w:val="36"/>
          <w:rtl/>
          <w:lang w:bidi="ar-EG"/>
        </w:rPr>
        <w:lastRenderedPageBreak/>
        <w:t>صعوبة المناهج</w:t>
      </w:r>
      <w:r>
        <w:rPr>
          <w:rFonts w:cs="Sakkal Majalla" w:hint="cs"/>
          <w:sz w:val="36"/>
          <w:szCs w:val="36"/>
          <w:rtl/>
          <w:lang w:bidi="ar-EG"/>
        </w:rPr>
        <w:t xml:space="preserve"> </w:t>
      </w:r>
      <w:r>
        <w:rPr>
          <w:rFonts w:cs="Sakkal Majalla"/>
          <w:sz w:val="36"/>
          <w:szCs w:val="36"/>
          <w:rtl/>
          <w:lang w:bidi="ar-EG"/>
        </w:rPr>
        <w:t>على المتعلمين:</w:t>
      </w:r>
      <w:r>
        <w:rPr>
          <w:rFonts w:cs="Sakkal Majalla" w:hint="cs"/>
          <w:sz w:val="36"/>
          <w:szCs w:val="36"/>
          <w:rtl/>
          <w:lang w:bidi="ar-EG"/>
        </w:rPr>
        <w:t xml:space="preserve"> وبطبيعة الحال فإذا كانت المناهج لم تراعَ فيها  الواقعية، ولم تنظم على مستوى الطلبة، بل كانت نسخة فوتوغرافية لمناهج الدول العربية (باختلافها). فطبيعي أن تصعب على المتعلم النيجيري.</w:t>
      </w:r>
    </w:p>
    <w:p w:rsidR="00273CB7" w:rsidRDefault="00285157">
      <w:pPr>
        <w:pStyle w:val="ListParagraph"/>
        <w:numPr>
          <w:ilvl w:val="0"/>
          <w:numId w:val="1"/>
        </w:numPr>
        <w:bidi/>
        <w:jc w:val="both"/>
        <w:rPr>
          <w:rFonts w:cs="Sakkal Majalla"/>
          <w:sz w:val="36"/>
          <w:szCs w:val="36"/>
          <w:lang w:bidi="ar-EG"/>
        </w:rPr>
      </w:pPr>
      <w:r>
        <w:rPr>
          <w:rFonts w:cs="Sakkal Majalla" w:hint="cs"/>
          <w:b/>
          <w:bCs/>
          <w:sz w:val="36"/>
          <w:szCs w:val="36"/>
          <w:rtl/>
          <w:lang w:bidi="ar-EG"/>
        </w:rPr>
        <w:t>التعميم في المواد الإس</w:t>
      </w:r>
      <w:r>
        <w:rPr>
          <w:rFonts w:cs="Sakkal Majalla" w:hint="cs"/>
          <w:b/>
          <w:bCs/>
          <w:sz w:val="36"/>
          <w:szCs w:val="36"/>
          <w:rtl/>
          <w:lang w:bidi="ar-EG"/>
        </w:rPr>
        <w:t xml:space="preserve">لامية والعربية: </w:t>
      </w:r>
      <w:r>
        <w:rPr>
          <w:rFonts w:cs="Sakkal Majalla" w:hint="cs"/>
          <w:sz w:val="36"/>
          <w:szCs w:val="36"/>
          <w:rtl/>
          <w:lang w:bidi="ar-EG"/>
        </w:rPr>
        <w:t>المتتبع لمناهج التعليم التعليم النيجيري (كدونا مثلا) يرى أن اللجنة التي قامت بإعداده حين تخص الإنجليزية بمكانه الخاص، والرياضيات، والعلوم الاجتماعية وغيرها، كل منها مادة مستقلة، في المقابل تراهم يخلطون بين العربية والقرآن والتوحيد والحديث و</w:t>
      </w:r>
      <w:r>
        <w:rPr>
          <w:rFonts w:cs="Sakkal Majalla" w:hint="cs"/>
          <w:sz w:val="36"/>
          <w:szCs w:val="36"/>
          <w:rtl/>
          <w:lang w:bidi="ar-EG"/>
        </w:rPr>
        <w:t xml:space="preserve">الفقه والسيرة وغيرها من المواد الإسلامية على أنها مادة واحدة، وهذا في المراحل الابتدائية، أما في الثانوية فيجزؤونه قليلا، ويقولون العربية </w:t>
      </w:r>
      <w:r>
        <w:rPr>
          <w:rFonts w:cs="Sakkal Majalla" w:hint="cs"/>
          <w:sz w:val="36"/>
          <w:szCs w:val="36"/>
          <w:u w:val="single"/>
          <w:rtl/>
          <w:lang w:bidi="ar-EG"/>
        </w:rPr>
        <w:t>1</w:t>
      </w:r>
      <w:r>
        <w:rPr>
          <w:rFonts w:cs="Sakkal Majalla" w:hint="cs"/>
          <w:sz w:val="36"/>
          <w:szCs w:val="36"/>
          <w:rtl/>
          <w:lang w:bidi="ar-EG"/>
        </w:rPr>
        <w:t xml:space="preserve"> والعربية </w:t>
      </w:r>
      <w:r>
        <w:rPr>
          <w:rFonts w:cs="Sakkal Majalla" w:hint="cs"/>
          <w:sz w:val="36"/>
          <w:szCs w:val="36"/>
          <w:u w:val="single"/>
          <w:rtl/>
          <w:lang w:bidi="ar-EG"/>
        </w:rPr>
        <w:t>11</w:t>
      </w:r>
      <w:r>
        <w:rPr>
          <w:rFonts w:cs="Sakkal Majalla" w:hint="cs"/>
          <w:sz w:val="36"/>
          <w:szCs w:val="36"/>
          <w:rtl/>
          <w:lang w:bidi="ar-EG"/>
        </w:rPr>
        <w:t xml:space="preserve">  والإسلامية </w:t>
      </w:r>
      <w:r>
        <w:rPr>
          <w:rFonts w:cs="Sakkal Majalla" w:hint="cs"/>
          <w:sz w:val="36"/>
          <w:szCs w:val="36"/>
          <w:u w:val="single"/>
          <w:rtl/>
          <w:lang w:bidi="ar-EG"/>
        </w:rPr>
        <w:t>1</w:t>
      </w:r>
      <w:r>
        <w:rPr>
          <w:rFonts w:cs="Sakkal Majalla" w:hint="cs"/>
          <w:sz w:val="36"/>
          <w:szCs w:val="36"/>
          <w:rtl/>
          <w:lang w:bidi="ar-EG"/>
        </w:rPr>
        <w:t xml:space="preserve"> والإسلامية </w:t>
      </w:r>
      <w:r>
        <w:rPr>
          <w:rFonts w:cs="Sakkal Majalla" w:hint="cs"/>
          <w:sz w:val="36"/>
          <w:szCs w:val="36"/>
          <w:u w:val="single"/>
          <w:rtl/>
          <w:lang w:bidi="ar-EG"/>
        </w:rPr>
        <w:t>11</w:t>
      </w:r>
      <w:r>
        <w:rPr>
          <w:rFonts w:cs="Sakkal Majalla" w:hint="cs"/>
          <w:sz w:val="36"/>
          <w:szCs w:val="36"/>
          <w:rtl/>
          <w:lang w:bidi="ar-EG"/>
        </w:rPr>
        <w:t xml:space="preserve">  وفي الأول تجد الإنشاء والأدب والنحو، وفي الثاني البلاغة والمنطق وهكذا. </w:t>
      </w:r>
      <w:r>
        <w:rPr>
          <w:rFonts w:cs="Sakkal Majalla" w:hint="cs"/>
          <w:sz w:val="36"/>
          <w:szCs w:val="36"/>
          <w:rtl/>
          <w:lang w:bidi="ar-EG"/>
        </w:rPr>
        <w:t>فكيف بالله يمكن للطالب أن يحصِّل شيئا ذا قيمة في هذه العلوم الصعبة بهذه الطريقة التهميشية.</w:t>
      </w:r>
    </w:p>
    <w:p w:rsidR="00273CB7" w:rsidRDefault="00285157">
      <w:pPr>
        <w:pStyle w:val="ListParagraph"/>
        <w:numPr>
          <w:ilvl w:val="0"/>
          <w:numId w:val="1"/>
        </w:numPr>
        <w:bidi/>
        <w:jc w:val="both"/>
        <w:rPr>
          <w:rFonts w:cs="Sakkal Majalla"/>
          <w:sz w:val="36"/>
          <w:szCs w:val="36"/>
          <w:lang w:bidi="ar-EG"/>
        </w:rPr>
      </w:pPr>
      <w:r>
        <w:rPr>
          <w:rFonts w:cs="Sakkal Majalla"/>
          <w:sz w:val="36"/>
          <w:szCs w:val="36"/>
          <w:rtl/>
          <w:lang w:bidi="ar-EG"/>
        </w:rPr>
        <w:t>الإشراف التربوي:</w:t>
      </w:r>
      <w:r>
        <w:rPr>
          <w:rFonts w:cs="Sakkal Majalla" w:hint="cs"/>
          <w:sz w:val="36"/>
          <w:szCs w:val="36"/>
          <w:rtl/>
          <w:lang w:bidi="ar-EG"/>
        </w:rPr>
        <w:t xml:space="preserve"> </w:t>
      </w:r>
      <w:r>
        <w:rPr>
          <w:rFonts w:cs="Sakkal Majalla"/>
          <w:sz w:val="36"/>
          <w:szCs w:val="36"/>
          <w:rtl/>
          <w:lang w:bidi="ar-EG"/>
        </w:rPr>
        <w:t>يمثل الإشراف التربوي الفاعل عنصرا مهما في تطوير التعليم والارتقاء به، وفي متابعة سير العملية التعليمية وتحقيقها لأهدافها</w:t>
      </w:r>
      <w:r>
        <w:rPr>
          <w:rFonts w:cs="Sakkal Majalla" w:hint="cs"/>
          <w:sz w:val="36"/>
          <w:szCs w:val="36"/>
          <w:rtl/>
          <w:lang w:bidi="ar-EG"/>
        </w:rPr>
        <w:t xml:space="preserve">،  </w:t>
      </w:r>
      <w:r>
        <w:rPr>
          <w:rFonts w:cs="Sakkal Majalla"/>
          <w:sz w:val="36"/>
          <w:szCs w:val="36"/>
          <w:rtl/>
          <w:lang w:bidi="ar-EG"/>
        </w:rPr>
        <w:t> ونظراً لطبيعة التعليم ال</w:t>
      </w:r>
      <w:r>
        <w:rPr>
          <w:rFonts w:cs="Sakkal Majalla"/>
          <w:sz w:val="36"/>
          <w:szCs w:val="36"/>
          <w:rtl/>
          <w:lang w:bidi="ar-EG"/>
        </w:rPr>
        <w:t xml:space="preserve">إسلامي الأفريقي </w:t>
      </w:r>
      <w:r>
        <w:rPr>
          <w:rFonts w:cs="Sakkal Majalla" w:hint="cs"/>
          <w:sz w:val="36"/>
          <w:szCs w:val="36"/>
          <w:rtl/>
          <w:lang w:bidi="ar-EG"/>
        </w:rPr>
        <w:t xml:space="preserve">بصفة والنيجيري بصفة خاصة </w:t>
      </w:r>
      <w:r>
        <w:rPr>
          <w:rFonts w:cs="Sakkal Majalla"/>
          <w:sz w:val="36"/>
          <w:szCs w:val="36"/>
          <w:rtl/>
          <w:lang w:bidi="ar-EG"/>
        </w:rPr>
        <w:t>واستقلالية معظم مدارسه فإن الدور الإشرافي نادر، بل حتى على مستوى الرقابة والتفتيش.</w:t>
      </w:r>
      <w:r>
        <w:rPr>
          <w:rFonts w:cs="Sakkal Majalla" w:hint="cs"/>
          <w:sz w:val="36"/>
          <w:szCs w:val="36"/>
          <w:rtl/>
          <w:lang w:bidi="ar-EG"/>
        </w:rPr>
        <w:t xml:space="preserve"> </w:t>
      </w:r>
      <w:r>
        <w:rPr>
          <w:rFonts w:cs="Sakkal Majalla"/>
          <w:sz w:val="36"/>
          <w:szCs w:val="36"/>
          <w:rtl/>
          <w:lang w:bidi="ar-EG"/>
        </w:rPr>
        <w:t xml:space="preserve">يقول </w:t>
      </w:r>
      <w:r>
        <w:rPr>
          <w:rFonts w:cs="Sakkal Majalla" w:hint="cs"/>
          <w:sz w:val="36"/>
          <w:szCs w:val="36"/>
          <w:rtl/>
          <w:lang w:bidi="ar-EG"/>
        </w:rPr>
        <w:t>أ</w:t>
      </w:r>
      <w:r>
        <w:rPr>
          <w:rFonts w:cs="Sakkal Majalla"/>
          <w:sz w:val="36"/>
          <w:szCs w:val="36"/>
          <w:rtl/>
          <w:lang w:bidi="ar-EG"/>
        </w:rPr>
        <w:t>حد الباحثين: "ولا يوجد في المدارس العربية الإسلامية النظامية في بوركينا إلى يومنا هذا مشرفون تربويون يشرفون على</w:t>
      </w:r>
      <w:r>
        <w:rPr>
          <w:rFonts w:cs="Sakkal Majalla" w:hint="cs"/>
          <w:sz w:val="36"/>
          <w:szCs w:val="36"/>
          <w:rtl/>
          <w:lang w:bidi="ar-EG"/>
        </w:rPr>
        <w:t xml:space="preserve"> </w:t>
      </w:r>
      <w:r>
        <w:rPr>
          <w:rFonts w:cs="Sakkal Majalla"/>
          <w:sz w:val="36"/>
          <w:szCs w:val="36"/>
          <w:rtl/>
          <w:lang w:bidi="ar-EG"/>
        </w:rPr>
        <w:t>التعليم ويوجهو</w:t>
      </w:r>
      <w:r>
        <w:rPr>
          <w:rFonts w:cs="Sakkal Majalla"/>
          <w:sz w:val="36"/>
          <w:szCs w:val="36"/>
          <w:rtl/>
          <w:lang w:bidi="ar-EG"/>
        </w:rPr>
        <w:t>نه ويخططون له، وغياب المشرفين التربويين أدى إلى اختلاف برامج المدارس وشهاداتها". والأمر ليس قاصرا على بوركينا بل هو في عامة الدول الأفريقية، فمعظم المدارس الإسلامية تعاني من ضعف القدرة على تعيين المعلم والمدير المؤهل، فضلا عن العاملين في ميدان الإشراف التر</w:t>
      </w:r>
      <w:r>
        <w:rPr>
          <w:rFonts w:cs="Sakkal Majalla"/>
          <w:sz w:val="36"/>
          <w:szCs w:val="36"/>
          <w:rtl/>
          <w:lang w:bidi="ar-EG"/>
        </w:rPr>
        <w:t>بوي.</w:t>
      </w:r>
    </w:p>
    <w:p w:rsidR="00273CB7" w:rsidRDefault="00273CB7">
      <w:pPr>
        <w:pStyle w:val="ListParagraph"/>
        <w:bidi/>
        <w:jc w:val="both"/>
        <w:rPr>
          <w:rFonts w:cs="Sakkal Majalla"/>
          <w:rtl/>
          <w:lang w:bidi="ar-EG"/>
        </w:rPr>
      </w:pPr>
    </w:p>
    <w:p w:rsidR="00273CB7" w:rsidRDefault="00285157">
      <w:pPr>
        <w:pStyle w:val="ListParagraph"/>
        <w:numPr>
          <w:ilvl w:val="0"/>
          <w:numId w:val="21"/>
        </w:numPr>
        <w:shd w:val="clear" w:color="auto" w:fill="F7F6F6"/>
        <w:bidi/>
        <w:spacing w:after="0"/>
        <w:rPr>
          <w:rFonts w:cs="Sakkal Majalla"/>
          <w:b/>
          <w:bCs/>
          <w:sz w:val="40"/>
          <w:szCs w:val="40"/>
          <w:rtl/>
          <w:lang w:bidi="ar-EG"/>
        </w:rPr>
      </w:pPr>
      <w:r>
        <w:rPr>
          <w:rFonts w:cs="Sakkal Majalla" w:hint="cs"/>
          <w:b/>
          <w:bCs/>
          <w:sz w:val="40"/>
          <w:szCs w:val="40"/>
          <w:rtl/>
          <w:lang w:bidi="ar-EG"/>
        </w:rPr>
        <w:t>من ناحية المعلمين:</w:t>
      </w:r>
    </w:p>
    <w:p w:rsidR="00273CB7" w:rsidRDefault="00273CB7">
      <w:pPr>
        <w:shd w:val="clear" w:color="auto" w:fill="F7F6F6"/>
        <w:bidi/>
        <w:spacing w:after="0"/>
        <w:jc w:val="center"/>
        <w:rPr>
          <w:rFonts w:cs="Sakkal Majalla"/>
          <w:b/>
          <w:bCs/>
          <w:sz w:val="16"/>
          <w:szCs w:val="16"/>
          <w:rtl/>
          <w:lang w:bidi="ar-EG"/>
        </w:rPr>
      </w:pPr>
    </w:p>
    <w:p w:rsidR="00273CB7" w:rsidRDefault="00285157">
      <w:pPr>
        <w:shd w:val="clear" w:color="auto" w:fill="F7F6F6"/>
        <w:bidi/>
        <w:spacing w:after="0"/>
        <w:ind w:firstLine="720"/>
        <w:jc w:val="both"/>
        <w:rPr>
          <w:rFonts w:cs="Sakkal Majalla"/>
          <w:b/>
          <w:bCs/>
          <w:sz w:val="38"/>
          <w:szCs w:val="38"/>
          <w:rtl/>
          <w:lang w:bidi="ar-EG"/>
        </w:rPr>
      </w:pPr>
      <w:r>
        <w:rPr>
          <w:rFonts w:cs="Sakkal Majalla" w:hint="cs"/>
          <w:sz w:val="36"/>
          <w:szCs w:val="36"/>
          <w:rtl/>
          <w:lang w:bidi="ar-EG"/>
        </w:rPr>
        <w:lastRenderedPageBreak/>
        <w:t xml:space="preserve">المعلم في المدرسة هو السلعة ورأس المال، وهو النسخة الطبيعية للمتعلمين في مقبل أيامهم، فهو نقطة الدائرة تستدير بدورانه الدائرة وتستقيم باستقامته، حتى إذا كان معلما ناجحا ومستقيما فكريا وملتزما أخلاقيا غدا طلابه أعضاء فاعلين ونماذج </w:t>
      </w:r>
      <w:r>
        <w:rPr>
          <w:rFonts w:cs="Sakkal Majalla" w:hint="cs"/>
          <w:sz w:val="36"/>
          <w:szCs w:val="36"/>
          <w:rtl/>
          <w:lang w:bidi="ar-EG"/>
        </w:rPr>
        <w:t>رائعة للمواطن اللإيجابي في المجتمع. يقول الدويش: "</w:t>
      </w:r>
      <w:r>
        <w:rPr>
          <w:rFonts w:cs="Sakkal Majalla"/>
          <w:sz w:val="36"/>
          <w:szCs w:val="36"/>
          <w:rtl/>
          <w:lang w:bidi="ar-EG"/>
        </w:rPr>
        <w:t>لو أتيح بناء فلسفة واضحة للتعليم الإسلامي في أفريقيا، وإعداد مناهج تلائم تلك البيئة فنجاح ذلك كله يتوقف على وجود المعلم القادر على تنفيذ هذا المنهج</w:t>
      </w:r>
      <w:r>
        <w:rPr>
          <w:rFonts w:cs="Sakkal Majalla" w:hint="cs"/>
          <w:sz w:val="36"/>
          <w:szCs w:val="36"/>
          <w:rtl/>
          <w:lang w:bidi="ar-EG"/>
        </w:rPr>
        <w:t>". وهنا يعرض هذا المقال بعض المشكلات التي تواجه التعليم الإ</w:t>
      </w:r>
      <w:r>
        <w:rPr>
          <w:rFonts w:cs="Sakkal Majalla" w:hint="cs"/>
          <w:sz w:val="36"/>
          <w:szCs w:val="36"/>
          <w:rtl/>
          <w:lang w:bidi="ar-EG"/>
        </w:rPr>
        <w:t xml:space="preserve">سلامي من ناحية أولئك المعلمين: </w:t>
      </w:r>
    </w:p>
    <w:p w:rsidR="00273CB7" w:rsidRDefault="00285157">
      <w:pPr>
        <w:shd w:val="clear" w:color="auto" w:fill="F7F6F6"/>
        <w:bidi/>
        <w:spacing w:after="0"/>
        <w:jc w:val="both"/>
        <w:rPr>
          <w:rFonts w:ascii="Traditional Arabic" w:hAnsi="Traditional Arabic" w:cs="Traditional Arabic"/>
          <w:b/>
          <w:bCs/>
          <w:color w:val="000000"/>
          <w:sz w:val="34"/>
          <w:szCs w:val="34"/>
          <w:rtl/>
        </w:rPr>
      </w:pPr>
      <w:r>
        <w:rPr>
          <w:rFonts w:ascii="Traditional Arabic" w:hAnsi="Traditional Arabic" w:cs="Traditional Arabic"/>
          <w:b/>
          <w:bCs/>
          <w:color w:val="000000"/>
          <w:sz w:val="34"/>
          <w:szCs w:val="34"/>
          <w:rtl/>
        </w:rPr>
        <w:t> </w:t>
      </w:r>
    </w:p>
    <w:p w:rsidR="00273CB7" w:rsidRDefault="00285157">
      <w:pPr>
        <w:pStyle w:val="ListParagraph"/>
        <w:numPr>
          <w:ilvl w:val="0"/>
          <w:numId w:val="18"/>
        </w:numPr>
        <w:shd w:val="clear" w:color="auto" w:fill="F7F6F6"/>
        <w:bidi/>
        <w:spacing w:after="0"/>
        <w:jc w:val="both"/>
        <w:rPr>
          <w:rFonts w:cs="Sakkal Majalla"/>
          <w:sz w:val="36"/>
          <w:szCs w:val="36"/>
          <w:lang w:bidi="ar-EG"/>
        </w:rPr>
      </w:pPr>
      <w:r>
        <w:rPr>
          <w:rFonts w:cs="Sakkal Majalla"/>
          <w:b/>
          <w:bCs/>
          <w:sz w:val="38"/>
          <w:szCs w:val="38"/>
          <w:rtl/>
          <w:lang w:bidi="ar-EG"/>
        </w:rPr>
        <w:t>ضعف الإعداد:</w:t>
      </w:r>
      <w:r>
        <w:rPr>
          <w:rFonts w:cs="Sakkal Majalla"/>
          <w:sz w:val="36"/>
          <w:szCs w:val="36"/>
          <w:rtl/>
          <w:lang w:bidi="ar-EG"/>
        </w:rPr>
        <w:t> </w:t>
      </w:r>
      <w:r>
        <w:rPr>
          <w:rFonts w:cs="Sakkal Majalla" w:hint="cs"/>
          <w:sz w:val="36"/>
          <w:szCs w:val="36"/>
          <w:rtl/>
          <w:lang w:bidi="ar-EG"/>
        </w:rPr>
        <w:t>ت</w:t>
      </w:r>
      <w:r>
        <w:rPr>
          <w:rFonts w:cs="Sakkal Majalla"/>
          <w:sz w:val="36"/>
          <w:szCs w:val="36"/>
          <w:rtl/>
          <w:lang w:bidi="ar-EG"/>
        </w:rPr>
        <w:t xml:space="preserve">عاني </w:t>
      </w:r>
      <w:r>
        <w:rPr>
          <w:rFonts w:cs="Sakkal Majalla" w:hint="cs"/>
          <w:sz w:val="36"/>
          <w:szCs w:val="36"/>
          <w:rtl/>
          <w:lang w:bidi="ar-EG"/>
        </w:rPr>
        <w:t>ال</w:t>
      </w:r>
      <w:r>
        <w:rPr>
          <w:rFonts w:cs="Sakkal Majalla"/>
          <w:sz w:val="36"/>
          <w:szCs w:val="36"/>
          <w:rtl/>
          <w:lang w:bidi="ar-EG"/>
        </w:rPr>
        <w:t xml:space="preserve">مدارس الإسلامية </w:t>
      </w:r>
      <w:r>
        <w:rPr>
          <w:rFonts w:cs="Sakkal Majalla" w:hint="cs"/>
          <w:sz w:val="36"/>
          <w:szCs w:val="36"/>
          <w:rtl/>
          <w:lang w:bidi="ar-EG"/>
        </w:rPr>
        <w:t xml:space="preserve">في نيجيريا </w:t>
      </w:r>
      <w:r>
        <w:rPr>
          <w:rFonts w:cs="Sakkal Majalla"/>
          <w:sz w:val="36"/>
          <w:szCs w:val="36"/>
          <w:rtl/>
          <w:lang w:bidi="ar-EG"/>
        </w:rPr>
        <w:t xml:space="preserve">من ضعف الإعداد بشقيه التخصصي، والمهني، فهناك أعداد غير يسيرة منهم تعليمهم دون المستوى الجامعي، كما أن الجامعيين منهم لم يُعدّوا في كليات التربية أو إعداد المعلمين، إضافة إلى </w:t>
      </w:r>
      <w:r>
        <w:rPr>
          <w:rFonts w:cs="Sakkal Majalla"/>
          <w:sz w:val="36"/>
          <w:szCs w:val="36"/>
          <w:rtl/>
          <w:lang w:bidi="ar-EG"/>
        </w:rPr>
        <w:t>ضعف المستوى العلمي لدى كثير منهم. </w:t>
      </w:r>
    </w:p>
    <w:p w:rsidR="00273CB7" w:rsidRDefault="00285157">
      <w:pPr>
        <w:pStyle w:val="ListParagraph"/>
        <w:numPr>
          <w:ilvl w:val="0"/>
          <w:numId w:val="18"/>
        </w:numPr>
        <w:shd w:val="clear" w:color="auto" w:fill="F7F6F6"/>
        <w:bidi/>
        <w:spacing w:after="0"/>
        <w:jc w:val="both"/>
        <w:rPr>
          <w:rFonts w:cs="Sakkal Majalla"/>
          <w:sz w:val="36"/>
          <w:szCs w:val="36"/>
          <w:lang w:bidi="ar-EG"/>
        </w:rPr>
      </w:pPr>
      <w:r>
        <w:rPr>
          <w:rFonts w:cs="Sakkal Majalla" w:hint="cs"/>
          <w:b/>
          <w:bCs/>
          <w:sz w:val="38"/>
          <w:szCs w:val="38"/>
          <w:rtl/>
          <w:lang w:bidi="ar-EG"/>
        </w:rPr>
        <w:t xml:space="preserve">قلة </w:t>
      </w:r>
      <w:r>
        <w:rPr>
          <w:rFonts w:cs="Sakkal Majalla"/>
          <w:b/>
          <w:bCs/>
          <w:sz w:val="38"/>
          <w:szCs w:val="38"/>
          <w:rtl/>
          <w:lang w:bidi="ar-EG"/>
        </w:rPr>
        <w:t>التخصص</w:t>
      </w:r>
      <w:r>
        <w:rPr>
          <w:rFonts w:cs="Sakkal Majalla" w:hint="cs"/>
          <w:b/>
          <w:bCs/>
          <w:sz w:val="38"/>
          <w:szCs w:val="38"/>
          <w:rtl/>
          <w:lang w:bidi="ar-EG"/>
        </w:rPr>
        <w:t>ية</w:t>
      </w:r>
      <w:r>
        <w:rPr>
          <w:rFonts w:cs="Sakkal Majalla"/>
          <w:b/>
          <w:bCs/>
          <w:sz w:val="38"/>
          <w:szCs w:val="38"/>
          <w:rtl/>
          <w:lang w:bidi="ar-EG"/>
        </w:rPr>
        <w:t>:</w:t>
      </w:r>
      <w:r>
        <w:rPr>
          <w:rFonts w:cs="Sakkal Majalla" w:hint="cs"/>
          <w:b/>
          <w:bCs/>
          <w:sz w:val="38"/>
          <w:szCs w:val="38"/>
          <w:rtl/>
          <w:lang w:bidi="ar-EG"/>
        </w:rPr>
        <w:t xml:space="preserve"> </w:t>
      </w:r>
      <w:r>
        <w:rPr>
          <w:rFonts w:cs="Sakkal Majalla"/>
          <w:sz w:val="36"/>
          <w:szCs w:val="36"/>
          <w:rtl/>
          <w:lang w:bidi="ar-EG"/>
        </w:rPr>
        <w:t>نظرا لعدم لوجود معايير وأدوات لاختيار المعلمين في المدارس الإسلامية الأفريقية فكثيرا ما يتولى المعلم غير المتخصص التدريس، فقد يتولى خريج اللغة العربية تدريس العلوم الشرعية، أو خريج الكليات الشرعية تدريس اللغ</w:t>
      </w:r>
      <w:r>
        <w:rPr>
          <w:rFonts w:cs="Sakkal Majalla"/>
          <w:sz w:val="36"/>
          <w:szCs w:val="36"/>
          <w:rtl/>
          <w:lang w:bidi="ar-EG"/>
        </w:rPr>
        <w:t>ة العربية، بل في بعض المدارس يتولى تدريس العلوم الشرعية أو اللغة العربية خريجو القانون والزراعة والإدارة وغيرها من التخصصات،</w:t>
      </w:r>
      <w:r>
        <w:rPr>
          <w:rFonts w:cs="Sakkal Majalla" w:hint="cs"/>
          <w:sz w:val="36"/>
          <w:szCs w:val="36"/>
          <w:rtl/>
          <w:lang w:bidi="ar-EG"/>
        </w:rPr>
        <w:t xml:space="preserve"> ما داموا قد تخرجوا من جامعات الدول العربية.</w:t>
      </w:r>
    </w:p>
    <w:p w:rsidR="00273CB7" w:rsidRDefault="00285157">
      <w:pPr>
        <w:pStyle w:val="ListParagraph"/>
        <w:numPr>
          <w:ilvl w:val="0"/>
          <w:numId w:val="18"/>
        </w:numPr>
        <w:shd w:val="clear" w:color="auto" w:fill="F7F6F6"/>
        <w:bidi/>
        <w:spacing w:after="0"/>
        <w:jc w:val="both"/>
        <w:rPr>
          <w:rFonts w:cs="Sakkal Majalla"/>
          <w:sz w:val="36"/>
          <w:szCs w:val="36"/>
          <w:rtl/>
          <w:lang w:bidi="ar-EG"/>
        </w:rPr>
      </w:pPr>
      <w:r>
        <w:rPr>
          <w:rFonts w:cs="Sakkal Majalla"/>
          <w:b/>
          <w:bCs/>
          <w:sz w:val="38"/>
          <w:szCs w:val="38"/>
          <w:rtl/>
          <w:lang w:bidi="ar-EG"/>
        </w:rPr>
        <w:t>النمو أثناء الخدمة:</w:t>
      </w:r>
      <w:r>
        <w:rPr>
          <w:rFonts w:cs="Sakkal Majalla" w:hint="cs"/>
          <w:sz w:val="36"/>
          <w:szCs w:val="36"/>
          <w:rtl/>
          <w:lang w:bidi="ar-EG"/>
        </w:rPr>
        <w:t xml:space="preserve"> </w:t>
      </w:r>
      <w:r>
        <w:rPr>
          <w:rFonts w:cs="Sakkal Majalla"/>
          <w:sz w:val="36"/>
          <w:szCs w:val="36"/>
          <w:rtl/>
          <w:lang w:bidi="ar-EG"/>
        </w:rPr>
        <w:t>تعني المؤسسات المعاصرة بإعداد العاملين فيها وتدريبهم، وتستثمر المؤس</w:t>
      </w:r>
      <w:r>
        <w:rPr>
          <w:rFonts w:cs="Sakkal Majalla"/>
          <w:sz w:val="36"/>
          <w:szCs w:val="36"/>
          <w:rtl/>
          <w:lang w:bidi="ar-EG"/>
        </w:rPr>
        <w:t>سات التجارية استثمارات هائلة في ميدان التدريب وتنمية العاملين</w:t>
      </w:r>
      <w:r>
        <w:rPr>
          <w:rFonts w:cs="Sakkal Majalla" w:hint="cs"/>
          <w:sz w:val="36"/>
          <w:szCs w:val="36"/>
          <w:rtl/>
          <w:lang w:bidi="ar-EG"/>
        </w:rPr>
        <w:t xml:space="preserve">، </w:t>
      </w:r>
      <w:r>
        <w:rPr>
          <w:rFonts w:cs="Sakkal Majalla"/>
          <w:sz w:val="36"/>
          <w:szCs w:val="36"/>
          <w:rtl/>
          <w:lang w:bidi="ar-EG"/>
        </w:rPr>
        <w:t>إن حصول الفرد على مؤهل ما ليس نهاية المطاف في ميدان الإعداد، وسيبقى بحاجة إلى مزيد من التدريب والتأهيل</w:t>
      </w:r>
      <w:r>
        <w:rPr>
          <w:rFonts w:cs="Sakkal Majalla" w:hint="cs"/>
          <w:sz w:val="36"/>
          <w:szCs w:val="36"/>
          <w:rtl/>
          <w:lang w:bidi="ar-EG"/>
        </w:rPr>
        <w:t xml:space="preserve">، فالمعجزة (كما يقال) ليست في النجاح، وإنما في الحفاظ </w:t>
      </w:r>
      <w:r>
        <w:rPr>
          <w:rFonts w:cs="Sakkal Majalla" w:hint="cs"/>
          <w:sz w:val="36"/>
          <w:szCs w:val="36"/>
          <w:rtl/>
          <w:lang w:bidi="ar-EG"/>
        </w:rPr>
        <w:lastRenderedPageBreak/>
        <w:t>على النجاح. فالتطور الحديث دائما يقدم</w:t>
      </w:r>
      <w:r>
        <w:rPr>
          <w:rFonts w:cs="Sakkal Majalla" w:hint="cs"/>
          <w:sz w:val="36"/>
          <w:szCs w:val="36"/>
          <w:rtl/>
          <w:lang w:bidi="ar-EG"/>
        </w:rPr>
        <w:t xml:space="preserve"> جديدا في ميدان التربية والتعليم حيث قد ألوى العالم عنقه الآن إلى التعليم في سبيل الوصول إلى أسرع وسيلة وأنجحها لإيصال العلم إلى الأطفال، فشركات التدريب المهني يطلعون على كل ما هو جديد في الميدان.</w:t>
      </w:r>
    </w:p>
    <w:p w:rsidR="00273CB7" w:rsidRDefault="00273CB7">
      <w:pPr>
        <w:bidi/>
        <w:jc w:val="center"/>
        <w:rPr>
          <w:rFonts w:cs="Sakkal Majalla"/>
          <w:b/>
          <w:bCs/>
          <w:sz w:val="40"/>
          <w:szCs w:val="40"/>
          <w:rtl/>
          <w:lang w:bidi="ar-EG"/>
        </w:rPr>
      </w:pPr>
    </w:p>
    <w:p w:rsidR="00273CB7" w:rsidRDefault="00285157">
      <w:pPr>
        <w:bidi/>
        <w:jc w:val="center"/>
        <w:rPr>
          <w:rFonts w:cs="Sakkal Majalla"/>
          <w:b/>
          <w:bCs/>
          <w:sz w:val="40"/>
          <w:szCs w:val="40"/>
          <w:rtl/>
          <w:lang w:bidi="ar-EG"/>
        </w:rPr>
      </w:pPr>
      <w:r>
        <w:rPr>
          <w:rFonts w:cs="Sakkal Majalla" w:hint="cs"/>
          <w:b/>
          <w:bCs/>
          <w:sz w:val="40"/>
          <w:szCs w:val="40"/>
          <w:rtl/>
          <w:lang w:bidi="ar-EG"/>
        </w:rPr>
        <w:t>التخطيط للمستقبل</w:t>
      </w:r>
    </w:p>
    <w:p w:rsidR="00273CB7" w:rsidRDefault="00273CB7">
      <w:pPr>
        <w:bidi/>
        <w:rPr>
          <w:rFonts w:cs="Sakkal Majalla"/>
          <w:b/>
          <w:bCs/>
          <w:sz w:val="18"/>
          <w:szCs w:val="18"/>
          <w:rtl/>
          <w:lang w:bidi="ar-EG"/>
        </w:rPr>
      </w:pPr>
    </w:p>
    <w:p w:rsidR="00273CB7" w:rsidRDefault="00273CB7">
      <w:pPr>
        <w:bidi/>
        <w:jc w:val="both"/>
        <w:rPr>
          <w:rFonts w:cs="Sakkal Majalla"/>
          <w:sz w:val="36"/>
          <w:szCs w:val="36"/>
          <w:rtl/>
          <w:lang w:bidi="ar-EG"/>
        </w:rPr>
      </w:pPr>
    </w:p>
    <w:p w:rsidR="00273CB7" w:rsidRDefault="00285157">
      <w:pPr>
        <w:bidi/>
        <w:jc w:val="both"/>
        <w:rPr>
          <w:rFonts w:cs="Sakkal Majalla"/>
          <w:sz w:val="36"/>
          <w:szCs w:val="36"/>
          <w:rtl/>
          <w:lang w:bidi="ar-EG"/>
        </w:rPr>
      </w:pPr>
      <w:r>
        <w:rPr>
          <w:rFonts w:cs="Sakkal Majalla" w:hint="cs"/>
          <w:sz w:val="36"/>
          <w:szCs w:val="36"/>
          <w:rtl/>
          <w:lang w:bidi="ar-EG"/>
        </w:rPr>
        <w:tab/>
        <w:t>إن التعليم عملية لا يمكن أن تنجح من</w:t>
      </w:r>
      <w:r>
        <w:rPr>
          <w:rFonts w:cs="Sakkal Majalla" w:hint="cs"/>
          <w:sz w:val="36"/>
          <w:szCs w:val="36"/>
          <w:rtl/>
          <w:lang w:bidi="ar-EG"/>
        </w:rPr>
        <w:t xml:space="preserve"> الفراغ، ولا يمكن أن يخطَّط له بمعزل عن المجتمع الذي يراد بناؤه ووضعه على المسار الصحيح، ومن ثم وجب التخطيط لمستقبل التعليم، ووجبت مراعاة الحاجات الاجتماعية والسياسية والثقافية والاقتصادية للبلاد، فلكل من هذه حاجة في محصول هذا العلم، ورغبة في هؤلاء المتعلم</w:t>
      </w:r>
      <w:r>
        <w:rPr>
          <w:rFonts w:cs="Sakkal Majalla" w:hint="cs"/>
          <w:sz w:val="36"/>
          <w:szCs w:val="36"/>
          <w:rtl/>
          <w:lang w:bidi="ar-EG"/>
        </w:rPr>
        <w:t xml:space="preserve">ين. والتعليم الإسلامي ليس مختلفا كثيرا عن سائر التعاليم، فهو </w:t>
      </w:r>
      <w:r>
        <w:rPr>
          <w:rFonts w:cs="Sakkal Majalla"/>
          <w:sz w:val="36"/>
          <w:szCs w:val="36"/>
          <w:rtl/>
          <w:lang w:bidi="ar-EG"/>
        </w:rPr>
        <w:t>–</w:t>
      </w:r>
      <w:r>
        <w:rPr>
          <w:rFonts w:cs="Sakkal Majalla" w:hint="cs"/>
          <w:sz w:val="36"/>
          <w:szCs w:val="36"/>
          <w:rtl/>
          <w:lang w:bidi="ar-EG"/>
        </w:rPr>
        <w:t xml:space="preserve"> أيضا، وقبل غيره </w:t>
      </w:r>
      <w:r>
        <w:rPr>
          <w:rFonts w:cs="Sakkal Majalla"/>
          <w:sz w:val="36"/>
          <w:szCs w:val="36"/>
          <w:rtl/>
          <w:lang w:bidi="ar-EG"/>
        </w:rPr>
        <w:t>–</w:t>
      </w:r>
      <w:r>
        <w:rPr>
          <w:rFonts w:cs="Sakkal Majalla" w:hint="cs"/>
          <w:sz w:val="36"/>
          <w:szCs w:val="36"/>
          <w:rtl/>
          <w:lang w:bidi="ar-EG"/>
        </w:rPr>
        <w:t xml:space="preserve"> يسعى لبناء مجتمع مسلم مثقف قوي يملك السياسة الحكيمة والاقتصاد الراقي.</w:t>
      </w:r>
    </w:p>
    <w:p w:rsidR="00273CB7" w:rsidRDefault="00285157">
      <w:pPr>
        <w:bidi/>
        <w:jc w:val="both"/>
        <w:rPr>
          <w:rFonts w:cs="Sakkal Majalla"/>
          <w:sz w:val="36"/>
          <w:szCs w:val="36"/>
          <w:lang w:bidi="ar-EG"/>
        </w:rPr>
      </w:pPr>
      <w:r>
        <w:rPr>
          <w:rFonts w:cs="Sakkal Majalla" w:hint="cs"/>
          <w:sz w:val="36"/>
          <w:szCs w:val="36"/>
          <w:rtl/>
          <w:lang w:bidi="ar-EG"/>
        </w:rPr>
        <w:tab/>
        <w:t>والتخطيط عملية شاقة، حيث إنه ليس تنبؤا للمستقبل، بل رسم المستقبل، وليس تفسيرا للواقع بل تغييره، كما تقول</w:t>
      </w:r>
      <w:r>
        <w:rPr>
          <w:rFonts w:cs="Sakkal Majalla" w:hint="cs"/>
          <w:sz w:val="36"/>
          <w:szCs w:val="36"/>
          <w:rtl/>
          <w:lang w:bidi="ar-EG"/>
        </w:rPr>
        <w:t xml:space="preserve"> الحكمة الإنجليزية (</w:t>
      </w:r>
      <w:r>
        <w:rPr>
          <w:rFonts w:cs="Sakkal Majalla"/>
          <w:sz w:val="30"/>
          <w:szCs w:val="30"/>
          <w:lang w:bidi="ar-EG"/>
        </w:rPr>
        <w:t>If you can’t predict future then you should create one</w:t>
      </w:r>
      <w:r>
        <w:rPr>
          <w:rFonts w:cs="Sakkal Majalla" w:hint="cs"/>
          <w:sz w:val="36"/>
          <w:szCs w:val="36"/>
          <w:rtl/>
          <w:lang w:bidi="ar-EG"/>
        </w:rPr>
        <w:t>). ويزيدها صعوبة كون المخطِّط شخصا والمنفِّذ شخصا آخر لا علاقة بينهما إلا علاقة القائد بالمقود، فكل ما يبديه الأول لن يتعدى حدود المشورة والنصيحة التي هي أحد أرباع الدين فيقول:</w:t>
      </w:r>
    </w:p>
    <w:p w:rsidR="00273CB7" w:rsidRDefault="00285157">
      <w:pPr>
        <w:pStyle w:val="ListParagraph"/>
        <w:numPr>
          <w:ilvl w:val="0"/>
          <w:numId w:val="1"/>
        </w:numPr>
        <w:bidi/>
        <w:jc w:val="both"/>
        <w:rPr>
          <w:rFonts w:ascii="Traditional Arabic" w:hAnsi="Traditional Arabic" w:cs="Traditional Arabic"/>
          <w:b/>
          <w:bCs/>
          <w:color w:val="000000"/>
          <w:sz w:val="32"/>
          <w:szCs w:val="32"/>
          <w:rtl/>
        </w:rPr>
      </w:pPr>
      <w:r>
        <w:rPr>
          <w:rFonts w:cs="Sakkal Majalla" w:hint="cs"/>
          <w:sz w:val="36"/>
          <w:szCs w:val="36"/>
          <w:rtl/>
          <w:lang w:bidi="ar-EG"/>
        </w:rPr>
        <w:lastRenderedPageBreak/>
        <w:t>الاعت</w:t>
      </w:r>
      <w:r>
        <w:rPr>
          <w:rFonts w:cs="Sakkal Majalla" w:hint="cs"/>
          <w:sz w:val="36"/>
          <w:szCs w:val="36"/>
          <w:rtl/>
          <w:lang w:bidi="ar-EG"/>
        </w:rPr>
        <w:t>راف الحكومي بمدارس التعليم الإسلامي: إن هذا الاعتراف الذي لن يكلّف أحدا سواء من جانب الحكومة أو الأهالي، ويقصد الباحث هنا اعترافا أعمق مما هو فعلت بـ(</w:t>
      </w:r>
      <w:r>
        <w:rPr>
          <w:rFonts w:cs="Sakkal Majalla"/>
          <w:sz w:val="30"/>
          <w:szCs w:val="30"/>
          <w:lang w:bidi="ar-EG"/>
        </w:rPr>
        <w:t>N.B.A.I.S.</w:t>
      </w:r>
      <w:r>
        <w:rPr>
          <w:rFonts w:cs="Sakkal Majalla" w:hint="cs"/>
          <w:sz w:val="36"/>
          <w:szCs w:val="36"/>
          <w:rtl/>
          <w:lang w:bidi="ar-EG"/>
        </w:rPr>
        <w:t>).</w:t>
      </w:r>
      <w:r>
        <w:rPr>
          <w:rFonts w:ascii="Traditional Arabic" w:hAnsi="Traditional Arabic" w:cs="Traditional Arabic"/>
          <w:b/>
          <w:bCs/>
          <w:color w:val="000000"/>
          <w:sz w:val="32"/>
          <w:szCs w:val="32"/>
          <w:rtl/>
        </w:rPr>
        <w:t> </w:t>
      </w:r>
    </w:p>
    <w:p w:rsidR="00273CB7" w:rsidRDefault="00285157">
      <w:pPr>
        <w:pStyle w:val="ListParagraph"/>
        <w:numPr>
          <w:ilvl w:val="0"/>
          <w:numId w:val="1"/>
        </w:numPr>
        <w:bidi/>
        <w:jc w:val="both"/>
        <w:rPr>
          <w:rFonts w:cs="Sakkal Majalla"/>
          <w:sz w:val="36"/>
          <w:szCs w:val="36"/>
          <w:rtl/>
          <w:lang w:bidi="ar-EG"/>
        </w:rPr>
      </w:pPr>
      <w:r>
        <w:rPr>
          <w:rFonts w:cs="Sakkal Majalla"/>
          <w:b/>
          <w:bCs/>
          <w:sz w:val="36"/>
          <w:szCs w:val="36"/>
          <w:rtl/>
          <w:lang w:bidi="ar-EG"/>
        </w:rPr>
        <w:t>الحفاظ على الهوية:</w:t>
      </w:r>
      <w:r>
        <w:rPr>
          <w:rFonts w:cs="Sakkal Majalla" w:hint="cs"/>
          <w:sz w:val="36"/>
          <w:szCs w:val="36"/>
          <w:rtl/>
          <w:lang w:bidi="ar-EG"/>
        </w:rPr>
        <w:t xml:space="preserve"> </w:t>
      </w:r>
      <w:r>
        <w:rPr>
          <w:rFonts w:cs="Sakkal Majalla"/>
          <w:sz w:val="36"/>
          <w:szCs w:val="36"/>
          <w:rtl/>
          <w:lang w:bidi="ar-EG"/>
        </w:rPr>
        <w:t xml:space="preserve">أسهم التعليم الإسلامي والعربي في أفريقيا في الحفاظ على هوية المسلمين </w:t>
      </w:r>
      <w:r>
        <w:rPr>
          <w:rFonts w:cs="Sakkal Majalla"/>
          <w:sz w:val="36"/>
          <w:szCs w:val="36"/>
          <w:rtl/>
          <w:lang w:bidi="ar-EG"/>
        </w:rPr>
        <w:t>وبقائهم متمسكين بالانتساب لدينهم؛ ذلك أن التعليم الحكومي السائد في أفريقيا إما أن يكون علمانيا لادينياً، أو أن يكون كنسياً.</w:t>
      </w:r>
      <w:r>
        <w:rPr>
          <w:rFonts w:cs="Sakkal Majalla" w:hint="cs"/>
          <w:sz w:val="36"/>
          <w:szCs w:val="36"/>
          <w:rtl/>
          <w:lang w:bidi="ar-EG"/>
        </w:rPr>
        <w:t xml:space="preserve"> </w:t>
      </w:r>
      <w:r>
        <w:rPr>
          <w:rFonts w:cs="Sakkal Majalla"/>
          <w:sz w:val="36"/>
          <w:szCs w:val="36"/>
          <w:rtl/>
          <w:lang w:bidi="ar-EG"/>
        </w:rPr>
        <w:t>وحين يكون التعليم النظامي وحده هو مصدر تعلم أولاد المسلمين فهذا سيقود بالتدريج إلى ذوبان هويتهم وانسلاخهم من دينهم؛ فالأبوان في الغا</w:t>
      </w:r>
      <w:r>
        <w:rPr>
          <w:rFonts w:cs="Sakkal Majalla"/>
          <w:sz w:val="36"/>
          <w:szCs w:val="36"/>
          <w:rtl/>
          <w:lang w:bidi="ar-EG"/>
        </w:rPr>
        <w:t>لب غير قادرين على تعليم ما</w:t>
      </w:r>
      <w:r>
        <w:rPr>
          <w:rFonts w:cs="Sakkal Majalla" w:hint="cs"/>
          <w:sz w:val="36"/>
          <w:szCs w:val="36"/>
          <w:rtl/>
          <w:lang w:bidi="ar-EG"/>
        </w:rPr>
        <w:t xml:space="preserve"> </w:t>
      </w:r>
      <w:r>
        <w:rPr>
          <w:rFonts w:cs="Sakkal Majalla"/>
          <w:sz w:val="36"/>
          <w:szCs w:val="36"/>
          <w:rtl/>
          <w:lang w:bidi="ar-EG"/>
        </w:rPr>
        <w:t>يملكانه من خلفية شرعية محدودوة، ووسائل التعلم الذاتي غير متاحة، ولو أتيحت فثقافة المجتمع وإمكانات الناس لا تسمح لهم بالإفادة منها. </w:t>
      </w:r>
    </w:p>
    <w:p w:rsidR="00273CB7" w:rsidRDefault="00285157">
      <w:pPr>
        <w:pStyle w:val="ListParagraph"/>
        <w:numPr>
          <w:ilvl w:val="0"/>
          <w:numId w:val="1"/>
        </w:numPr>
        <w:bidi/>
        <w:jc w:val="both"/>
        <w:rPr>
          <w:rFonts w:cs="Sakkal Majalla"/>
          <w:b/>
          <w:bCs/>
          <w:sz w:val="36"/>
          <w:szCs w:val="36"/>
          <w:rtl/>
          <w:lang w:bidi="ar-EG"/>
        </w:rPr>
      </w:pPr>
      <w:r>
        <w:rPr>
          <w:rFonts w:cs="Sakkal Majalla"/>
          <w:b/>
          <w:bCs/>
          <w:sz w:val="36"/>
          <w:szCs w:val="36"/>
          <w:rtl/>
          <w:lang w:bidi="ar-EG"/>
        </w:rPr>
        <w:t>إعداد طائفة من أبناء المسلمين للدراسات الشرعية:</w:t>
      </w:r>
      <w:r>
        <w:rPr>
          <w:rFonts w:cs="Sakkal Majalla" w:hint="cs"/>
          <w:b/>
          <w:bCs/>
          <w:sz w:val="36"/>
          <w:szCs w:val="36"/>
          <w:rtl/>
          <w:lang w:bidi="ar-EG"/>
        </w:rPr>
        <w:t xml:space="preserve"> </w:t>
      </w:r>
      <w:r>
        <w:rPr>
          <w:rFonts w:cs="Sakkal Majalla"/>
          <w:sz w:val="36"/>
          <w:szCs w:val="36"/>
          <w:rtl/>
          <w:lang w:bidi="ar-EG"/>
        </w:rPr>
        <w:t xml:space="preserve">لقد أسهم التعليم العربي والإسلامي في إعداد طائفة </w:t>
      </w:r>
      <w:r>
        <w:rPr>
          <w:rFonts w:cs="Sakkal Majalla"/>
          <w:sz w:val="36"/>
          <w:szCs w:val="36"/>
          <w:rtl/>
          <w:lang w:bidi="ar-EG"/>
        </w:rPr>
        <w:t>من المسلمين الأفارقة للدراسات الشرعية والعربية، فقد تخرج في الجامعات الإسلامية العديد من الطلاب الأفارقة، ومعظمهم في الجامعة الإسلامية في المدينة، وفي جامعة الأزهر</w:t>
      </w:r>
      <w:r>
        <w:rPr>
          <w:rFonts w:cs="Sakkal Majalla" w:hint="cs"/>
          <w:sz w:val="36"/>
          <w:szCs w:val="36"/>
          <w:rtl/>
          <w:lang w:bidi="ar-EG"/>
        </w:rPr>
        <w:t xml:space="preserve"> الشريف</w:t>
      </w:r>
      <w:r>
        <w:rPr>
          <w:rFonts w:cs="Sakkal Majalla"/>
          <w:sz w:val="36"/>
          <w:szCs w:val="36"/>
          <w:rtl/>
          <w:lang w:bidi="ar-EG"/>
        </w:rPr>
        <w:t xml:space="preserve">، </w:t>
      </w:r>
      <w:r>
        <w:rPr>
          <w:rFonts w:cs="Sakkal Majalla" w:hint="cs"/>
          <w:sz w:val="36"/>
          <w:szCs w:val="36"/>
          <w:rtl/>
          <w:lang w:bidi="ar-EG"/>
        </w:rPr>
        <w:t>وجامعة إفريقيا العالمية بالسودان.</w:t>
      </w:r>
    </w:p>
    <w:p w:rsidR="00273CB7" w:rsidRDefault="00285157">
      <w:pPr>
        <w:pStyle w:val="ListParagraph"/>
        <w:numPr>
          <w:ilvl w:val="0"/>
          <w:numId w:val="1"/>
        </w:numPr>
        <w:bidi/>
        <w:jc w:val="both"/>
        <w:rPr>
          <w:rFonts w:cs="Sakkal Majalla"/>
          <w:sz w:val="36"/>
          <w:szCs w:val="36"/>
          <w:rtl/>
          <w:lang w:bidi="ar-EG"/>
        </w:rPr>
      </w:pPr>
      <w:r>
        <w:rPr>
          <w:rFonts w:cs="Sakkal Majalla"/>
          <w:sz w:val="36"/>
          <w:szCs w:val="36"/>
          <w:rtl/>
          <w:lang w:bidi="ar-EG"/>
        </w:rPr>
        <w:t>وقد كان لهؤلاء ولا يزال أثر بالغ في نشر العلم الشر</w:t>
      </w:r>
      <w:r>
        <w:rPr>
          <w:rFonts w:cs="Sakkal Majalla"/>
          <w:sz w:val="36"/>
          <w:szCs w:val="36"/>
          <w:rtl/>
          <w:lang w:bidi="ar-EG"/>
        </w:rPr>
        <w:t>عي والدعوة في بلادهم، فمعظم الدعاة الميدانين وقادة الجمعيات الإسلامية المحلية، والعاملين في مكاتب المؤسسات الدعوية، ونسبة من القائمين على المدارس الإسلامية ومؤسسات التعليم الشرعي هم من خريجي الجامعات الشرعية.</w:t>
      </w:r>
      <w:r>
        <w:rPr>
          <w:rFonts w:cs="Sakkal Majalla" w:hint="cs"/>
          <w:sz w:val="36"/>
          <w:szCs w:val="36"/>
          <w:rtl/>
          <w:lang w:bidi="ar-EG"/>
        </w:rPr>
        <w:t xml:space="preserve"> </w:t>
      </w:r>
      <w:r>
        <w:rPr>
          <w:rFonts w:cs="Sakkal Majalla"/>
          <w:sz w:val="36"/>
          <w:szCs w:val="36"/>
          <w:rtl/>
          <w:lang w:bidi="ar-EG"/>
        </w:rPr>
        <w:t>ورغم ما يعانيه هؤلاء من ضآلة فرص العمل، وانحصار</w:t>
      </w:r>
      <w:r>
        <w:rPr>
          <w:rFonts w:cs="Sakkal Majalla"/>
          <w:sz w:val="36"/>
          <w:szCs w:val="36"/>
          <w:rtl/>
          <w:lang w:bidi="ar-EG"/>
        </w:rPr>
        <w:t xml:space="preserve">ها في ميادين محدودة في معظم الدول الأفريقية إلا أن لهم الأثر البارز في إحياء الدعوة ونشرها، وفي تجديد </w:t>
      </w:r>
      <w:r>
        <w:rPr>
          <w:rFonts w:cs="Sakkal Majalla" w:hint="cs"/>
          <w:sz w:val="36"/>
          <w:szCs w:val="36"/>
          <w:rtl/>
          <w:lang w:bidi="ar-EG"/>
        </w:rPr>
        <w:t xml:space="preserve">الخطاب </w:t>
      </w:r>
      <w:r>
        <w:rPr>
          <w:rFonts w:cs="Sakkal Majalla"/>
          <w:sz w:val="36"/>
          <w:szCs w:val="36"/>
          <w:rtl/>
          <w:lang w:bidi="ar-EG"/>
        </w:rPr>
        <w:t>الدين</w:t>
      </w:r>
      <w:r>
        <w:rPr>
          <w:rFonts w:cs="Sakkal Majalla" w:hint="cs"/>
          <w:sz w:val="36"/>
          <w:szCs w:val="36"/>
          <w:rtl/>
          <w:lang w:bidi="ar-EG"/>
        </w:rPr>
        <w:t>ي</w:t>
      </w:r>
      <w:r>
        <w:rPr>
          <w:rFonts w:cs="Sakkal Majalla"/>
          <w:sz w:val="36"/>
          <w:szCs w:val="36"/>
          <w:rtl/>
          <w:lang w:bidi="ar-EG"/>
        </w:rPr>
        <w:t xml:space="preserve"> ومواجهة البدع والخرافات</w:t>
      </w:r>
      <w:r>
        <w:rPr>
          <w:rFonts w:cs="Sakkal Majalla" w:hint="cs"/>
          <w:sz w:val="36"/>
          <w:szCs w:val="36"/>
          <w:rtl/>
          <w:lang w:bidi="ar-EG"/>
        </w:rPr>
        <w:t>.</w:t>
      </w:r>
      <w:r>
        <w:rPr>
          <w:rFonts w:cs="Sakkal Majalla"/>
          <w:sz w:val="36"/>
          <w:szCs w:val="36"/>
          <w:rtl/>
          <w:lang w:bidi="ar-EG"/>
        </w:rPr>
        <w:t> </w:t>
      </w:r>
    </w:p>
    <w:p w:rsidR="00273CB7" w:rsidRDefault="00285157">
      <w:pPr>
        <w:pStyle w:val="ListParagraph"/>
        <w:numPr>
          <w:ilvl w:val="0"/>
          <w:numId w:val="1"/>
        </w:numPr>
        <w:bidi/>
        <w:jc w:val="both"/>
        <w:rPr>
          <w:rFonts w:cs="Sakkal Majalla"/>
          <w:sz w:val="36"/>
          <w:szCs w:val="36"/>
          <w:lang w:bidi="ar-EG"/>
        </w:rPr>
      </w:pPr>
      <w:r>
        <w:rPr>
          <w:rFonts w:cs="Sakkal Majalla"/>
          <w:b/>
          <w:bCs/>
          <w:sz w:val="36"/>
          <w:szCs w:val="36"/>
          <w:rtl/>
          <w:lang w:bidi="ar-EG"/>
        </w:rPr>
        <w:t>سعة الانتشار:</w:t>
      </w:r>
      <w:r>
        <w:rPr>
          <w:rFonts w:cs="Sakkal Majalla" w:hint="cs"/>
          <w:sz w:val="36"/>
          <w:szCs w:val="36"/>
          <w:rtl/>
          <w:lang w:bidi="ar-EG"/>
        </w:rPr>
        <w:t xml:space="preserve"> </w:t>
      </w:r>
      <w:r>
        <w:rPr>
          <w:rFonts w:cs="Sakkal Majalla"/>
          <w:sz w:val="36"/>
          <w:szCs w:val="36"/>
          <w:rtl/>
          <w:lang w:bidi="ar-EG"/>
        </w:rPr>
        <w:t>لقد حقق التعليم الإسلامي رغم ضعف إمكاناته وقدراته انتشارا هائلا في مجتمعات المسلمين الأفارقة، وعلى س</w:t>
      </w:r>
      <w:r>
        <w:rPr>
          <w:rFonts w:cs="Sakkal Majalla"/>
          <w:sz w:val="36"/>
          <w:szCs w:val="36"/>
          <w:rtl/>
          <w:lang w:bidi="ar-EG"/>
        </w:rPr>
        <w:t>بيل المثال بلغ عدد المدارس القرآنية في مالي –</w:t>
      </w:r>
      <w:r>
        <w:rPr>
          <w:rFonts w:cs="Sakkal Majalla"/>
          <w:sz w:val="36"/>
          <w:szCs w:val="36"/>
          <w:rtl/>
          <w:lang w:bidi="ar-EG"/>
        </w:rPr>
        <w:lastRenderedPageBreak/>
        <w:t>حسب إحصائية وزارة التربية والتعليم لعام 1983م حوالي (1673) مدرسة قرآنية، يتعلم فيها (55877) تلميذ وتلميذة على يد (2409) معلم ومعلمة (رقية فوفانا ص34). </w:t>
      </w:r>
    </w:p>
    <w:p w:rsidR="00273CB7" w:rsidRDefault="00285157">
      <w:pPr>
        <w:pStyle w:val="ListParagraph"/>
        <w:bidi/>
        <w:ind w:firstLine="720"/>
        <w:jc w:val="both"/>
        <w:rPr>
          <w:rFonts w:cs="Sakkal Majalla"/>
          <w:sz w:val="36"/>
          <w:szCs w:val="36"/>
          <w:rtl/>
          <w:lang w:bidi="ar-EG"/>
        </w:rPr>
      </w:pPr>
      <w:r>
        <w:rPr>
          <w:rFonts w:cs="Sakkal Majalla"/>
          <w:sz w:val="36"/>
          <w:szCs w:val="36"/>
          <w:rtl/>
          <w:lang w:bidi="ar-EG"/>
        </w:rPr>
        <w:t>وتوجد في مدينة (كانو) حسب الإحصائية التي قدمت عام 1405هـ حو</w:t>
      </w:r>
      <w:r>
        <w:rPr>
          <w:rFonts w:cs="Sakkal Majalla"/>
          <w:sz w:val="36"/>
          <w:szCs w:val="36"/>
          <w:rtl/>
          <w:lang w:bidi="ar-EG"/>
        </w:rPr>
        <w:t>الي (3024) مدرسة قرآنية بها (168.000)، ونحو ألفي مدرسة في مد</w:t>
      </w:r>
      <w:r>
        <w:rPr>
          <w:rFonts w:cs="Sakkal Majalla" w:hint="cs"/>
          <w:sz w:val="36"/>
          <w:szCs w:val="36"/>
          <w:rtl/>
          <w:lang w:bidi="ar-EG"/>
        </w:rPr>
        <w:t>ي</w:t>
      </w:r>
      <w:r>
        <w:rPr>
          <w:rFonts w:cs="Sakkal Majalla"/>
          <w:sz w:val="36"/>
          <w:szCs w:val="36"/>
          <w:rtl/>
          <w:lang w:bidi="ar-EG"/>
        </w:rPr>
        <w:t>نة صكتو، وتقدر نسبة المدارس التي تنشأ سنوياً بمائة وخمسين مدرسة في كل من صكتو وكانو</w:t>
      </w:r>
      <w:r>
        <w:rPr>
          <w:rFonts w:cs="Sakkal Majalla" w:hint="cs"/>
          <w:sz w:val="36"/>
          <w:szCs w:val="36"/>
          <w:rtl/>
          <w:lang w:bidi="ar-EG"/>
        </w:rPr>
        <w:t xml:space="preserve">. </w:t>
      </w:r>
      <w:r>
        <w:rPr>
          <w:rFonts w:cs="Sakkal Majalla"/>
          <w:sz w:val="36"/>
          <w:szCs w:val="36"/>
          <w:rtl/>
          <w:lang w:bidi="ar-EG"/>
        </w:rPr>
        <w:t xml:space="preserve">وتقول بعض الإحصاءات إنه في عام 1900م كان يدرس في مملكة </w:t>
      </w:r>
      <w:r>
        <w:rPr>
          <w:rFonts w:cs="Sakkal Majalla" w:hint="cs"/>
          <w:sz w:val="36"/>
          <w:szCs w:val="36"/>
          <w:rtl/>
          <w:lang w:bidi="ar-EG"/>
        </w:rPr>
        <w:t>ص</w:t>
      </w:r>
      <w:r>
        <w:rPr>
          <w:rFonts w:cs="Sakkal Majalla"/>
          <w:sz w:val="36"/>
          <w:szCs w:val="36"/>
          <w:rtl/>
          <w:lang w:bidi="ar-EG"/>
        </w:rPr>
        <w:t>كتو حوالي ربع ميلون طالب في عشرين ألف مدرسة قرآنية. وف</w:t>
      </w:r>
      <w:r>
        <w:rPr>
          <w:rFonts w:cs="Sakkal Majalla"/>
          <w:sz w:val="36"/>
          <w:szCs w:val="36"/>
          <w:rtl/>
          <w:lang w:bidi="ar-EG"/>
        </w:rPr>
        <w:t>ي منتصف الثمانيات كان في شمال نيج</w:t>
      </w:r>
      <w:r>
        <w:rPr>
          <w:rFonts w:cs="Sakkal Majalla" w:hint="cs"/>
          <w:sz w:val="36"/>
          <w:szCs w:val="36"/>
          <w:rtl/>
          <w:lang w:bidi="ar-EG"/>
        </w:rPr>
        <w:t>ي</w:t>
      </w:r>
      <w:r>
        <w:rPr>
          <w:rFonts w:cs="Sakkal Majalla"/>
          <w:sz w:val="36"/>
          <w:szCs w:val="36"/>
          <w:rtl/>
          <w:lang w:bidi="ar-EG"/>
        </w:rPr>
        <w:t xml:space="preserve">ريا أكثر من سبعة وثلاثين ألف مدرسة قرآنية، في حين كانت المدارس النظامية الابتدائية تقل عن خمسة آلاف مدرسة. </w:t>
      </w:r>
    </w:p>
    <w:p w:rsidR="00273CB7" w:rsidRDefault="00285157">
      <w:pPr>
        <w:pStyle w:val="ListParagraph"/>
        <w:numPr>
          <w:ilvl w:val="0"/>
          <w:numId w:val="1"/>
        </w:numPr>
        <w:bidi/>
        <w:jc w:val="both"/>
        <w:rPr>
          <w:rFonts w:cs="Sakkal Majalla"/>
          <w:sz w:val="36"/>
          <w:szCs w:val="36"/>
          <w:rtl/>
          <w:lang w:bidi="ar-EG"/>
        </w:rPr>
      </w:pPr>
      <w:r>
        <w:rPr>
          <w:rFonts w:cs="Sakkal Majalla"/>
          <w:sz w:val="36"/>
          <w:szCs w:val="36"/>
          <w:rtl/>
          <w:lang w:bidi="ar-EG"/>
        </w:rPr>
        <w:t> وقد أسست جمعية العون المباشر (لجنة مسلمي أفريقيا سابقا) 840 مدرسة يدرس بها أكثر من نصف مليون طالب أفريقي، كما دفع</w:t>
      </w:r>
      <w:r>
        <w:rPr>
          <w:rFonts w:cs="Sakkal Majalla"/>
          <w:sz w:val="36"/>
          <w:szCs w:val="36"/>
          <w:rtl/>
          <w:lang w:bidi="ar-EG"/>
        </w:rPr>
        <w:t>ت اللجنة رسومًا دراسية عن 95 ألف طالب أفريقي، بالإضافة إلى ترجمة وطباعة 6.5 ملايين كتيب بـ 18 لغة، كما قدمت أكثر من 200 منحة دراسية ما بعد الجامعة للدراسات العليا في الدول الغربية لدراسة الطب والهندسة والتكنولوجيا والعلوم، وهناك أيضًا عشرات رياض الأطفال و4</w:t>
      </w:r>
      <w:r>
        <w:rPr>
          <w:rFonts w:cs="Sakkal Majalla"/>
          <w:sz w:val="36"/>
          <w:szCs w:val="36"/>
          <w:rtl/>
          <w:lang w:bidi="ar-EG"/>
        </w:rPr>
        <w:t xml:space="preserve"> مراكز ثقافية اجتماعية و8 مراكز كمقر للجنة و13 سكنا للمدرسين والطلاب و24 مبنى آخر.</w:t>
      </w:r>
    </w:p>
    <w:p w:rsidR="00273CB7" w:rsidRDefault="00285157">
      <w:pPr>
        <w:pStyle w:val="ListParagraph"/>
        <w:numPr>
          <w:ilvl w:val="0"/>
          <w:numId w:val="1"/>
        </w:numPr>
        <w:bidi/>
        <w:jc w:val="both"/>
        <w:rPr>
          <w:rFonts w:cs="Sakkal Majalla"/>
          <w:b/>
          <w:bCs/>
          <w:sz w:val="36"/>
          <w:szCs w:val="36"/>
          <w:rtl/>
          <w:lang w:bidi="ar-EG"/>
        </w:rPr>
      </w:pPr>
      <w:r>
        <w:rPr>
          <w:rFonts w:cs="Sakkal Majalla"/>
          <w:b/>
          <w:bCs/>
          <w:sz w:val="36"/>
          <w:szCs w:val="36"/>
          <w:rtl/>
          <w:lang w:bidi="ar-EG"/>
        </w:rPr>
        <w:t>تمويل التعليم الإسلامي:</w:t>
      </w:r>
      <w:r>
        <w:rPr>
          <w:rFonts w:cs="Sakkal Majalla" w:hint="cs"/>
          <w:b/>
          <w:bCs/>
          <w:sz w:val="36"/>
          <w:szCs w:val="36"/>
          <w:rtl/>
          <w:lang w:bidi="ar-EG"/>
        </w:rPr>
        <w:t xml:space="preserve"> </w:t>
      </w:r>
      <w:r>
        <w:rPr>
          <w:rFonts w:cs="Sakkal Majalla"/>
          <w:sz w:val="36"/>
          <w:szCs w:val="36"/>
          <w:rtl/>
          <w:lang w:bidi="ar-EG"/>
        </w:rPr>
        <w:t>تعاني المدارس الإسلامية ال</w:t>
      </w:r>
      <w:r>
        <w:rPr>
          <w:rFonts w:cs="Sakkal Majalla" w:hint="cs"/>
          <w:sz w:val="36"/>
          <w:szCs w:val="36"/>
          <w:rtl/>
          <w:lang w:bidi="ar-EG"/>
        </w:rPr>
        <w:t>إ</w:t>
      </w:r>
      <w:r>
        <w:rPr>
          <w:rFonts w:cs="Sakkal Majalla"/>
          <w:sz w:val="36"/>
          <w:szCs w:val="36"/>
          <w:rtl/>
          <w:lang w:bidi="ar-EG"/>
        </w:rPr>
        <w:t>فريقية من ضعف في مصادر التمويل، فقليل منها يتلقى الدعم الحكومي وتتمثل مصادر التمويل لهذه المدارس في</w:t>
      </w:r>
      <w:r>
        <w:rPr>
          <w:rFonts w:cs="Sakkal Majalla" w:hint="cs"/>
          <w:sz w:val="36"/>
          <w:szCs w:val="36"/>
          <w:rtl/>
          <w:lang w:bidi="ar-EG"/>
        </w:rPr>
        <w:t xml:space="preserve"> </w:t>
      </w:r>
      <w:r>
        <w:rPr>
          <w:rFonts w:cs="Sakkal Majalla"/>
          <w:sz w:val="36"/>
          <w:szCs w:val="36"/>
          <w:rtl/>
          <w:lang w:bidi="ar-EG"/>
        </w:rPr>
        <w:t>ما يلي:</w:t>
      </w:r>
    </w:p>
    <w:p w:rsidR="00273CB7" w:rsidRDefault="00285157">
      <w:pPr>
        <w:pStyle w:val="ListParagraph"/>
        <w:bidi/>
        <w:jc w:val="both"/>
        <w:rPr>
          <w:rFonts w:cs="Sakkal Majalla"/>
          <w:sz w:val="36"/>
          <w:szCs w:val="36"/>
          <w:rtl/>
          <w:lang w:bidi="ar-EG"/>
        </w:rPr>
      </w:pPr>
      <w:r>
        <w:rPr>
          <w:rFonts w:cs="Sakkal Majalla"/>
          <w:sz w:val="36"/>
          <w:szCs w:val="36"/>
          <w:rtl/>
          <w:lang w:bidi="ar-EG"/>
        </w:rPr>
        <w:t>1- ما</w:t>
      </w:r>
      <w:r>
        <w:rPr>
          <w:rFonts w:cs="Sakkal Majalla" w:hint="cs"/>
          <w:sz w:val="36"/>
          <w:szCs w:val="36"/>
          <w:rtl/>
          <w:lang w:bidi="ar-EG"/>
        </w:rPr>
        <w:t xml:space="preserve"> </w:t>
      </w:r>
      <w:r>
        <w:rPr>
          <w:rFonts w:cs="Sakkal Majalla"/>
          <w:sz w:val="36"/>
          <w:szCs w:val="36"/>
          <w:rtl/>
          <w:lang w:bidi="ar-EG"/>
        </w:rPr>
        <w:t>يدفعه ال</w:t>
      </w:r>
      <w:r>
        <w:rPr>
          <w:rFonts w:cs="Sakkal Majalla"/>
          <w:sz w:val="36"/>
          <w:szCs w:val="36"/>
          <w:rtl/>
          <w:lang w:bidi="ar-EG"/>
        </w:rPr>
        <w:t>طلاب من رسوم، ومع ذلك فهي رسوم قليلة، ونسبة كبيرة منهم لا</w:t>
      </w:r>
      <w:r>
        <w:rPr>
          <w:rFonts w:cs="Sakkal Majalla" w:hint="cs"/>
          <w:sz w:val="36"/>
          <w:szCs w:val="36"/>
          <w:rtl/>
          <w:lang w:bidi="ar-EG"/>
        </w:rPr>
        <w:t xml:space="preserve"> </w:t>
      </w:r>
      <w:r>
        <w:rPr>
          <w:rFonts w:cs="Sakkal Majalla"/>
          <w:sz w:val="36"/>
          <w:szCs w:val="36"/>
          <w:rtl/>
          <w:lang w:bidi="ar-EG"/>
        </w:rPr>
        <w:t xml:space="preserve">تلتزم بذلك، ففي دراسة بامبا حول التعليم الإسلامي في ساحل العاج رأى 90% من المديرين </w:t>
      </w:r>
      <w:r>
        <w:rPr>
          <w:rFonts w:cs="Sakkal Majalla"/>
          <w:sz w:val="36"/>
          <w:szCs w:val="36"/>
          <w:rtl/>
          <w:lang w:bidi="ar-EG"/>
        </w:rPr>
        <w:lastRenderedPageBreak/>
        <w:t>أن عدم دفع الرسوم الدراسية من مشكلات التعليم الإسلامي...</w:t>
      </w:r>
      <w:r>
        <w:rPr>
          <w:rFonts w:cs="Sakkal Majalla" w:hint="cs"/>
          <w:sz w:val="36"/>
          <w:szCs w:val="36"/>
          <w:rtl/>
          <w:lang w:bidi="ar-EG"/>
        </w:rPr>
        <w:t xml:space="preserve">  </w:t>
      </w:r>
      <w:r>
        <w:rPr>
          <w:rFonts w:cs="Sakkal Majalla"/>
          <w:sz w:val="36"/>
          <w:szCs w:val="36"/>
          <w:rtl/>
          <w:lang w:bidi="ar-EG"/>
        </w:rPr>
        <w:t>ورغم قل</w:t>
      </w:r>
      <w:r>
        <w:rPr>
          <w:rFonts w:cs="Sakkal Majalla" w:hint="cs"/>
          <w:sz w:val="36"/>
          <w:szCs w:val="36"/>
          <w:rtl/>
          <w:lang w:bidi="ar-EG"/>
        </w:rPr>
        <w:t>َّ</w:t>
      </w:r>
      <w:r>
        <w:rPr>
          <w:rFonts w:cs="Sakkal Majalla"/>
          <w:sz w:val="36"/>
          <w:szCs w:val="36"/>
          <w:rtl/>
          <w:lang w:bidi="ar-EG"/>
        </w:rPr>
        <w:t>ة هذه الرسوم وضعف تحصيلها فهي تمثل نسبة كبيرة من</w:t>
      </w:r>
      <w:r>
        <w:rPr>
          <w:rFonts w:cs="Sakkal Majalla"/>
          <w:sz w:val="36"/>
          <w:szCs w:val="36"/>
          <w:rtl/>
          <w:lang w:bidi="ar-EG"/>
        </w:rPr>
        <w:t xml:space="preserve"> مصادر تمويل هذه المدارس، فقد دلت دراسة بامبا على أن 73% من المدارس الإسلامية في ساحل العاج تعتمد على الرسوم الدراسية كمصدر لدخلها الرئيسي.</w:t>
      </w:r>
    </w:p>
    <w:p w:rsidR="00273CB7" w:rsidRDefault="00285157">
      <w:pPr>
        <w:pStyle w:val="ListParagraph"/>
        <w:bidi/>
        <w:jc w:val="both"/>
        <w:rPr>
          <w:rFonts w:cs="Sakkal Majalla"/>
          <w:sz w:val="36"/>
          <w:szCs w:val="36"/>
          <w:rtl/>
          <w:lang w:bidi="ar-EG"/>
        </w:rPr>
      </w:pPr>
      <w:r>
        <w:rPr>
          <w:rFonts w:cs="Sakkal Majalla"/>
          <w:sz w:val="36"/>
          <w:szCs w:val="36"/>
          <w:rtl/>
          <w:lang w:bidi="ar-EG"/>
        </w:rPr>
        <w:t>2- التبرعات النقدية من المحسنين إما من البلاد نفسها –وه</w:t>
      </w:r>
      <w:r>
        <w:rPr>
          <w:rFonts w:cs="Sakkal Majalla" w:hint="cs"/>
          <w:sz w:val="36"/>
          <w:szCs w:val="36"/>
          <w:rtl/>
          <w:lang w:bidi="ar-EG"/>
        </w:rPr>
        <w:t>و</w:t>
      </w:r>
      <w:r>
        <w:rPr>
          <w:rFonts w:cs="Sakkal Majalla"/>
          <w:sz w:val="36"/>
          <w:szCs w:val="36"/>
          <w:rtl/>
          <w:lang w:bidi="ar-EG"/>
        </w:rPr>
        <w:t xml:space="preserve"> نادر- أو من البلاد الإسلامية الأخرى، وهو الأغلب</w:t>
      </w:r>
      <w:r>
        <w:rPr>
          <w:rFonts w:cs="Sakkal Majalla" w:hint="cs"/>
          <w:sz w:val="36"/>
          <w:szCs w:val="36"/>
          <w:rtl/>
          <w:lang w:bidi="ar-EG"/>
        </w:rPr>
        <w:t>، وأغلبها تد</w:t>
      </w:r>
      <w:r>
        <w:rPr>
          <w:rFonts w:cs="Sakkal Majalla" w:hint="cs"/>
          <w:sz w:val="36"/>
          <w:szCs w:val="36"/>
          <w:rtl/>
          <w:lang w:bidi="ar-EG"/>
        </w:rPr>
        <w:t xml:space="preserve">عم المدارس لحاجة في نفس يعقوب. </w:t>
      </w:r>
      <w:r>
        <w:rPr>
          <w:rFonts w:cs="Sakkal Majalla"/>
          <w:sz w:val="36"/>
          <w:szCs w:val="36"/>
          <w:rtl/>
          <w:lang w:bidi="ar-EG"/>
        </w:rPr>
        <w:t>وتتسم التبرعات بالقلة وضعف الاستمرار، فمصاريف المدارس مستمرة بصفة دورية، وكثير من المتبر</w:t>
      </w:r>
      <w:r>
        <w:rPr>
          <w:rFonts w:cs="Sakkal Majalla" w:hint="cs"/>
          <w:sz w:val="36"/>
          <w:szCs w:val="36"/>
          <w:rtl/>
          <w:lang w:bidi="ar-EG"/>
        </w:rPr>
        <w:t>ِّ</w:t>
      </w:r>
      <w:r>
        <w:rPr>
          <w:rFonts w:cs="Sakkal Majalla"/>
          <w:sz w:val="36"/>
          <w:szCs w:val="36"/>
          <w:rtl/>
          <w:lang w:bidi="ar-EG"/>
        </w:rPr>
        <w:t>عين يكتفي بمبلغ مقطوع يدفعه مرة واحدة</w:t>
      </w:r>
      <w:r>
        <w:rPr>
          <w:rFonts w:cs="Sakkal Majalla" w:hint="cs"/>
          <w:sz w:val="36"/>
          <w:szCs w:val="36"/>
          <w:rtl/>
          <w:lang w:bidi="ar-EG"/>
        </w:rPr>
        <w:t>.</w:t>
      </w:r>
      <w:r>
        <w:rPr>
          <w:rFonts w:cs="Sakkal Majalla"/>
          <w:sz w:val="36"/>
          <w:szCs w:val="36"/>
          <w:rtl/>
          <w:lang w:bidi="ar-EG"/>
        </w:rPr>
        <w:t> </w:t>
      </w:r>
    </w:p>
    <w:p w:rsidR="00273CB7" w:rsidRDefault="00285157">
      <w:pPr>
        <w:pStyle w:val="ListParagraph"/>
        <w:bidi/>
        <w:jc w:val="both"/>
        <w:rPr>
          <w:rFonts w:cs="Sakkal Majalla"/>
          <w:sz w:val="36"/>
          <w:szCs w:val="36"/>
          <w:rtl/>
          <w:lang w:bidi="ar-EG"/>
        </w:rPr>
      </w:pPr>
      <w:r>
        <w:rPr>
          <w:rFonts w:cs="Sakkal Majalla"/>
          <w:sz w:val="36"/>
          <w:szCs w:val="36"/>
          <w:rtl/>
          <w:lang w:bidi="ar-EG"/>
        </w:rPr>
        <w:t>3- الكفالة من مؤسسات ومحسنين، وتعني أن يتولى المتبرع كافة مصارف المدرسة سواء أكان فردا أم مؤسسة</w:t>
      </w:r>
      <w:r>
        <w:rPr>
          <w:rFonts w:cs="Sakkal Majalla"/>
          <w:sz w:val="36"/>
          <w:szCs w:val="36"/>
          <w:rtl/>
          <w:lang w:bidi="ar-EG"/>
        </w:rPr>
        <w:t>، إلا أن المدارس التي تعتمد على هذا النوع من الدعم قليلة.</w:t>
      </w:r>
      <w:r>
        <w:rPr>
          <w:rFonts w:cs="Sakkal Majalla" w:hint="cs"/>
          <w:sz w:val="36"/>
          <w:szCs w:val="36"/>
          <w:rtl/>
          <w:lang w:bidi="ar-EG"/>
        </w:rPr>
        <w:t xml:space="preserve"> </w:t>
      </w:r>
      <w:r>
        <w:rPr>
          <w:rFonts w:cs="Sakkal Majalla"/>
          <w:sz w:val="36"/>
          <w:szCs w:val="36"/>
          <w:rtl/>
          <w:lang w:bidi="ar-EG"/>
        </w:rPr>
        <w:t>وقد أدت الظروف التي يعيشها العمل الخيري بعد أحداث سبتمبر إلى تقلص كثير من أبوب الدعم الخارجي لهذه المدارس سواء أكان مقطوعاً أو كفالة دائمة.</w:t>
      </w:r>
    </w:p>
    <w:p w:rsidR="00273CB7" w:rsidRDefault="00285157">
      <w:pPr>
        <w:bidi/>
        <w:ind w:left="720"/>
        <w:jc w:val="both"/>
        <w:rPr>
          <w:rFonts w:cs="Sakkal Majalla"/>
          <w:sz w:val="36"/>
          <w:szCs w:val="36"/>
          <w:rtl/>
          <w:lang w:bidi="ar-EG"/>
        </w:rPr>
      </w:pPr>
      <w:r>
        <w:rPr>
          <w:rFonts w:cs="Sakkal Majalla"/>
          <w:sz w:val="36"/>
          <w:szCs w:val="36"/>
          <w:rtl/>
          <w:lang w:bidi="ar-EG"/>
        </w:rPr>
        <w:t>4- الأوقاف والاستثمارات، وهي نادرة جدا، يقول الأستاذ سماكي</w:t>
      </w:r>
      <w:r>
        <w:rPr>
          <w:rFonts w:cs="Sakkal Majalla"/>
          <w:sz w:val="36"/>
          <w:szCs w:val="36"/>
          <w:rtl/>
          <w:lang w:bidi="ar-EG"/>
        </w:rPr>
        <w:t xml:space="preserve"> إبراهيم: "مدارسنا تعمتد على الرسوم الدراسية التي يدفعها التلاميذ كمصدر للدخل الوحيد، وليس عندها أي مشروع استثماري لتطوير بنيتها الأساسية وتحسين دخل الأساتذة العاملين فيها".</w:t>
      </w:r>
      <w:r>
        <w:rPr>
          <w:rFonts w:cs="Sakkal Majalla" w:hint="cs"/>
          <w:sz w:val="36"/>
          <w:szCs w:val="36"/>
          <w:rtl/>
          <w:lang w:bidi="ar-EG"/>
        </w:rPr>
        <w:t xml:space="preserve"> </w:t>
      </w:r>
      <w:r>
        <w:rPr>
          <w:rFonts w:cs="Sakkal Majalla"/>
          <w:sz w:val="36"/>
          <w:szCs w:val="36"/>
          <w:rtl/>
          <w:lang w:bidi="ar-EG"/>
        </w:rPr>
        <w:t xml:space="preserve">وأفادت دراسة بامبا حول التعليم الإسلامي في ساحل العاج أنه لا يوجد إلا مدرستين فقط </w:t>
      </w:r>
      <w:r>
        <w:rPr>
          <w:rFonts w:cs="Sakkal Majalla"/>
          <w:sz w:val="36"/>
          <w:szCs w:val="36"/>
          <w:rtl/>
          <w:lang w:bidi="ar-EG"/>
        </w:rPr>
        <w:t>لهما استثمارات مالية.</w:t>
      </w:r>
    </w:p>
    <w:p w:rsidR="00273CB7" w:rsidRDefault="00273CB7">
      <w:pPr>
        <w:bidi/>
        <w:ind w:left="720"/>
        <w:jc w:val="center"/>
        <w:rPr>
          <w:rFonts w:cs="Sakkal Majalla"/>
          <w:sz w:val="36"/>
          <w:szCs w:val="36"/>
          <w:rtl/>
          <w:lang w:bidi="ar-EG"/>
        </w:rPr>
      </w:pPr>
    </w:p>
    <w:p w:rsidR="00273CB7" w:rsidRDefault="00285157">
      <w:pPr>
        <w:rPr>
          <w:rFonts w:cs="Sakkal Majalla"/>
          <w:sz w:val="36"/>
          <w:szCs w:val="36"/>
          <w:rtl/>
          <w:lang w:bidi="ar-EG"/>
        </w:rPr>
      </w:pPr>
      <w:r>
        <w:rPr>
          <w:rFonts w:cs="Sakkal Majalla"/>
          <w:sz w:val="36"/>
          <w:szCs w:val="36"/>
          <w:rtl/>
          <w:lang w:bidi="ar-EG"/>
        </w:rPr>
        <w:br w:type="page"/>
      </w:r>
    </w:p>
    <w:p w:rsidR="00273CB7" w:rsidRDefault="00285157">
      <w:pPr>
        <w:bidi/>
        <w:ind w:left="720"/>
        <w:jc w:val="center"/>
        <w:rPr>
          <w:rFonts w:cs="Sakkal Majalla"/>
          <w:b/>
          <w:bCs/>
          <w:sz w:val="40"/>
          <w:szCs w:val="40"/>
          <w:rtl/>
          <w:lang w:bidi="ar-EG"/>
        </w:rPr>
      </w:pPr>
      <w:r>
        <w:rPr>
          <w:rFonts w:cs="Sakkal Majalla" w:hint="cs"/>
          <w:b/>
          <w:bCs/>
          <w:sz w:val="40"/>
          <w:szCs w:val="40"/>
          <w:rtl/>
          <w:lang w:bidi="ar-EG"/>
        </w:rPr>
        <w:lastRenderedPageBreak/>
        <w:t>الخاتمة:</w:t>
      </w:r>
    </w:p>
    <w:p w:rsidR="00273CB7" w:rsidRDefault="00285157">
      <w:pPr>
        <w:bidi/>
        <w:ind w:firstLine="720"/>
        <w:jc w:val="both"/>
        <w:rPr>
          <w:rFonts w:cs="Sakkal Majalla"/>
          <w:sz w:val="36"/>
          <w:szCs w:val="36"/>
          <w:rtl/>
          <w:lang w:bidi="ar-EG"/>
        </w:rPr>
      </w:pPr>
      <w:r>
        <w:rPr>
          <w:rFonts w:cs="Sakkal Majalla" w:hint="cs"/>
          <w:sz w:val="36"/>
          <w:szCs w:val="36"/>
          <w:rtl/>
          <w:lang w:bidi="ar-EG"/>
        </w:rPr>
        <w:t xml:space="preserve">نتج مما تعرض له المقال أن للتعليم الإسلامي في نيجيريا بالغ الأهمية، حيث إنه الأمل الوحيد في تسديد مسار المسلمين، ومكافحة الإرهاب والتطرف والعنف الشديد، التي يعاني منها المسلمون اليوم في كل أنحاء العالم، إلا أنه مع ذلك </w:t>
      </w:r>
      <w:r>
        <w:rPr>
          <w:rFonts w:cs="Sakkal Majalla" w:hint="cs"/>
          <w:sz w:val="36"/>
          <w:szCs w:val="36"/>
          <w:rtl/>
          <w:lang w:bidi="ar-EG"/>
        </w:rPr>
        <w:t>يواجه مشكلات كثيرة صعبة نتجت عن تخلف نيجيريا الثقافي وعدم اهتمام الدولة ذاتها بالتعليم كما يجب، ويتلخص طرق الحلول في نظر الباحث في تكثيف المشاريع التعليمية من الدولة ومن الجمعيات الخيرية والأهالي، وفتح أبواب المنافسة الجميلة في تحسين التعليم في المدارس، وإ</w:t>
      </w:r>
      <w:r>
        <w:rPr>
          <w:rFonts w:cs="Sakkal Majalla" w:hint="cs"/>
          <w:sz w:val="36"/>
          <w:szCs w:val="36"/>
          <w:rtl/>
          <w:lang w:bidi="ar-EG"/>
        </w:rPr>
        <w:t>يجاد جو تعليمي للطلاب يشجعهم على التعليم مثل المكتبات ومراكز التدريب.</w:t>
      </w:r>
    </w:p>
    <w:p w:rsidR="00273CB7" w:rsidRDefault="00273CB7">
      <w:pPr>
        <w:bidi/>
        <w:ind w:firstLine="720"/>
        <w:jc w:val="both"/>
        <w:rPr>
          <w:rFonts w:cs="Sakkal Majalla"/>
          <w:sz w:val="36"/>
          <w:szCs w:val="36"/>
          <w:rtl/>
          <w:lang w:bidi="ar-EG"/>
        </w:rPr>
      </w:pPr>
    </w:p>
    <w:p w:rsidR="00273CB7" w:rsidRDefault="00273CB7">
      <w:pPr>
        <w:bidi/>
        <w:ind w:firstLine="720"/>
        <w:jc w:val="both"/>
        <w:rPr>
          <w:rFonts w:cs="Sakkal Majalla"/>
          <w:sz w:val="36"/>
          <w:szCs w:val="36"/>
          <w:rtl/>
          <w:lang w:bidi="ar-EG"/>
        </w:rPr>
      </w:pPr>
    </w:p>
    <w:p w:rsidR="00273CB7" w:rsidRDefault="00285157">
      <w:pPr>
        <w:bidi/>
        <w:ind w:firstLine="720"/>
        <w:jc w:val="center"/>
        <w:rPr>
          <w:rFonts w:cs="Sakkal Majalla"/>
          <w:b/>
          <w:bCs/>
          <w:sz w:val="40"/>
          <w:szCs w:val="40"/>
          <w:rtl/>
          <w:lang w:bidi="ar-EG"/>
        </w:rPr>
      </w:pPr>
      <w:r>
        <w:rPr>
          <w:rFonts w:cs="Sakkal Majalla" w:hint="cs"/>
          <w:b/>
          <w:bCs/>
          <w:sz w:val="40"/>
          <w:szCs w:val="40"/>
          <w:rtl/>
          <w:lang w:bidi="ar-EG"/>
        </w:rPr>
        <w:t>فهرس المراجع:</w:t>
      </w:r>
    </w:p>
    <w:p w:rsidR="00273CB7" w:rsidRDefault="00273CB7">
      <w:pPr>
        <w:bidi/>
        <w:ind w:firstLine="720"/>
        <w:jc w:val="center"/>
        <w:rPr>
          <w:rFonts w:cs="Sakkal Majalla"/>
          <w:b/>
          <w:bCs/>
          <w:sz w:val="40"/>
          <w:szCs w:val="40"/>
          <w:rtl/>
          <w:lang w:bidi="ar-EG"/>
        </w:rPr>
      </w:pPr>
    </w:p>
    <w:p w:rsidR="00273CB7" w:rsidRDefault="00285157">
      <w:pPr>
        <w:pStyle w:val="ListParagraph"/>
        <w:numPr>
          <w:ilvl w:val="0"/>
          <w:numId w:val="25"/>
        </w:numPr>
        <w:bidi/>
        <w:rPr>
          <w:rFonts w:cs="Sakkal Majalla"/>
          <w:sz w:val="36"/>
          <w:szCs w:val="36"/>
          <w:lang w:bidi="ar-EG"/>
        </w:rPr>
      </w:pPr>
      <w:r>
        <w:rPr>
          <w:rFonts w:cs="Sakkal Majalla" w:hint="cs"/>
          <w:sz w:val="36"/>
          <w:szCs w:val="36"/>
          <w:rtl/>
          <w:lang w:bidi="ar-EG"/>
        </w:rPr>
        <w:t>الشهرستاني، الملل والنحل</w:t>
      </w:r>
    </w:p>
    <w:p w:rsidR="00273CB7" w:rsidRDefault="00285157">
      <w:pPr>
        <w:pStyle w:val="ListParagraph"/>
        <w:numPr>
          <w:ilvl w:val="0"/>
          <w:numId w:val="25"/>
        </w:numPr>
        <w:bidi/>
        <w:rPr>
          <w:rFonts w:cs="Sakkal Majalla"/>
          <w:sz w:val="36"/>
          <w:szCs w:val="36"/>
          <w:lang w:bidi="ar-EG"/>
        </w:rPr>
      </w:pPr>
      <w:r>
        <w:rPr>
          <w:rFonts w:cs="Sakkal Majalla" w:hint="cs"/>
          <w:sz w:val="36"/>
          <w:szCs w:val="36"/>
          <w:rtl/>
          <w:lang w:bidi="ar-EG"/>
        </w:rPr>
        <w:t>عبد الكريم بكار، تكوين المفكر .</w:t>
      </w:r>
    </w:p>
    <w:p w:rsidR="00273CB7" w:rsidRDefault="00285157">
      <w:pPr>
        <w:pStyle w:val="ListParagraph"/>
        <w:numPr>
          <w:ilvl w:val="0"/>
          <w:numId w:val="25"/>
        </w:numPr>
        <w:bidi/>
        <w:rPr>
          <w:rFonts w:cs="Sakkal Majalla"/>
          <w:sz w:val="36"/>
          <w:szCs w:val="36"/>
          <w:lang w:bidi="ar-EG"/>
        </w:rPr>
      </w:pPr>
      <w:r>
        <w:rPr>
          <w:rFonts w:cs="Sakkal Majalla" w:hint="cs"/>
          <w:sz w:val="36"/>
          <w:szCs w:val="36"/>
          <w:rtl/>
          <w:lang w:bidi="ar-EG"/>
        </w:rPr>
        <w:t xml:space="preserve">مالك بن نبي، شروط النهضة، دارالفكر للطباعة والنشر 1984 </w:t>
      </w:r>
    </w:p>
    <w:p w:rsidR="00273CB7" w:rsidRDefault="00285157">
      <w:pPr>
        <w:pStyle w:val="ListParagraph"/>
        <w:numPr>
          <w:ilvl w:val="0"/>
          <w:numId w:val="25"/>
        </w:numPr>
        <w:bidi/>
        <w:rPr>
          <w:rFonts w:cs="Sakkal Majalla"/>
          <w:sz w:val="36"/>
          <w:szCs w:val="36"/>
          <w:lang w:bidi="ar-EG"/>
        </w:rPr>
      </w:pPr>
      <w:r>
        <w:rPr>
          <w:rFonts w:cs="Sakkal Majalla" w:hint="cs"/>
          <w:sz w:val="36"/>
          <w:szCs w:val="36"/>
          <w:rtl/>
          <w:lang w:bidi="ar-EG"/>
        </w:rPr>
        <w:t>زقاوة أحمد، جودة التعليم وآفاق التنمية البشرية، موقع ديو</w:t>
      </w:r>
      <w:r>
        <w:rPr>
          <w:rFonts w:cs="Sakkal Majalla" w:hint="cs"/>
          <w:sz w:val="36"/>
          <w:szCs w:val="36"/>
          <w:rtl/>
          <w:lang w:bidi="ar-EG"/>
        </w:rPr>
        <w:t xml:space="preserve">ان العرب 20 أغسطس 2006م </w:t>
      </w:r>
    </w:p>
    <w:p w:rsidR="00273CB7" w:rsidRDefault="00285157">
      <w:pPr>
        <w:pStyle w:val="ListParagraph"/>
        <w:numPr>
          <w:ilvl w:val="0"/>
          <w:numId w:val="25"/>
        </w:numPr>
        <w:rPr>
          <w:rFonts w:cs="Sakkal Majalla"/>
          <w:sz w:val="36"/>
          <w:szCs w:val="36"/>
          <w:lang w:bidi="ar-EG"/>
        </w:rPr>
      </w:pPr>
      <w:r>
        <w:rPr>
          <w:rFonts w:cs="Sakkal Majalla"/>
          <w:sz w:val="36"/>
          <w:szCs w:val="36"/>
          <w:lang w:bidi="ar-EG"/>
        </w:rPr>
        <w:t xml:space="preserve">The philosophy of Islamic education, by </w:t>
      </w:r>
      <w:proofErr w:type="spellStart"/>
      <w:r>
        <w:rPr>
          <w:rFonts w:cs="Sakkal Majalla"/>
          <w:sz w:val="36"/>
          <w:szCs w:val="36"/>
          <w:lang w:bidi="ar-EG"/>
        </w:rPr>
        <w:t>Asma</w:t>
      </w:r>
      <w:proofErr w:type="spellEnd"/>
      <w:r>
        <w:rPr>
          <w:rFonts w:cs="Sakkal Majalla"/>
          <w:sz w:val="36"/>
          <w:szCs w:val="36"/>
          <w:lang w:bidi="ar-EG"/>
        </w:rPr>
        <w:t xml:space="preserve"> </w:t>
      </w:r>
      <w:proofErr w:type="spellStart"/>
      <w:r>
        <w:rPr>
          <w:rFonts w:cs="Sakkal Majalla"/>
          <w:sz w:val="36"/>
          <w:szCs w:val="36"/>
          <w:lang w:bidi="ar-EG"/>
        </w:rPr>
        <w:t>Afsaruddeen</w:t>
      </w:r>
      <w:proofErr w:type="spellEnd"/>
      <w:r>
        <w:rPr>
          <w:rFonts w:cs="Sakkal Majalla"/>
          <w:sz w:val="36"/>
          <w:szCs w:val="36"/>
          <w:lang w:bidi="ar-EG"/>
        </w:rPr>
        <w:t xml:space="preserve">, classical views and Mr. </w:t>
      </w:r>
      <w:proofErr w:type="spellStart"/>
      <w:r>
        <w:rPr>
          <w:rFonts w:cs="Sakkal Majalla"/>
          <w:sz w:val="36"/>
          <w:szCs w:val="36"/>
          <w:lang w:bidi="ar-EG"/>
        </w:rPr>
        <w:t>Fethulla</w:t>
      </w:r>
      <w:proofErr w:type="spellEnd"/>
      <w:r>
        <w:rPr>
          <w:rFonts w:cs="Sakkal Majalla"/>
          <w:sz w:val="36"/>
          <w:szCs w:val="36"/>
          <w:lang w:bidi="ar-EG"/>
        </w:rPr>
        <w:t xml:space="preserve"> </w:t>
      </w:r>
      <w:proofErr w:type="spellStart"/>
      <w:r>
        <w:rPr>
          <w:rFonts w:cs="Sakkal Majalla"/>
          <w:sz w:val="36"/>
          <w:szCs w:val="36"/>
          <w:lang w:bidi="ar-EG"/>
        </w:rPr>
        <w:t>Gulen’s</w:t>
      </w:r>
      <w:proofErr w:type="spellEnd"/>
      <w:r>
        <w:rPr>
          <w:rFonts w:cs="Sakkal Majalla"/>
          <w:sz w:val="36"/>
          <w:szCs w:val="36"/>
          <w:lang w:bidi="ar-EG"/>
        </w:rPr>
        <w:t xml:space="preserve"> prospective.  </w:t>
      </w:r>
    </w:p>
    <w:p w:rsidR="00273CB7" w:rsidRDefault="00285157">
      <w:pPr>
        <w:pStyle w:val="ListParagraph"/>
        <w:numPr>
          <w:ilvl w:val="0"/>
          <w:numId w:val="25"/>
        </w:numPr>
        <w:bidi/>
        <w:rPr>
          <w:rFonts w:cs="Sakkal Majalla"/>
          <w:sz w:val="36"/>
          <w:szCs w:val="36"/>
          <w:lang w:bidi="ar-EG"/>
        </w:rPr>
      </w:pPr>
      <w:r>
        <w:rPr>
          <w:rFonts w:cs="Sakkal Majalla" w:hint="cs"/>
          <w:sz w:val="36"/>
          <w:szCs w:val="36"/>
          <w:rtl/>
          <w:lang w:bidi="ar-EG"/>
        </w:rPr>
        <w:lastRenderedPageBreak/>
        <w:t xml:space="preserve">الشيخ محمد بن عبد الله الدويش، التعليم الإسلامي العربي في إفريقيا. مقالة علمية </w:t>
      </w:r>
    </w:p>
    <w:p w:rsidR="00273CB7" w:rsidRDefault="00285157">
      <w:pPr>
        <w:pStyle w:val="ListParagraph"/>
        <w:numPr>
          <w:ilvl w:val="0"/>
          <w:numId w:val="25"/>
        </w:numPr>
        <w:bidi/>
        <w:rPr>
          <w:rFonts w:cs="Sakkal Majalla"/>
          <w:sz w:val="36"/>
          <w:szCs w:val="36"/>
          <w:lang w:bidi="ar-EG"/>
        </w:rPr>
      </w:pPr>
      <w:r>
        <w:rPr>
          <w:rFonts w:cs="Sakkal Majalla"/>
          <w:sz w:val="36"/>
          <w:szCs w:val="36"/>
          <w:rtl/>
          <w:lang w:bidi="ar-EG"/>
        </w:rPr>
        <w:t>محمد فوفانا</w:t>
      </w:r>
      <w:r>
        <w:rPr>
          <w:rFonts w:cs="Sakkal Majalla" w:hint="cs"/>
          <w:sz w:val="36"/>
          <w:szCs w:val="36"/>
          <w:rtl/>
          <w:lang w:bidi="ar-EG"/>
        </w:rPr>
        <w:t>.</w:t>
      </w:r>
    </w:p>
    <w:p w:rsidR="00273CB7" w:rsidRDefault="00285157">
      <w:pPr>
        <w:pStyle w:val="ListParagraph"/>
        <w:numPr>
          <w:ilvl w:val="0"/>
          <w:numId w:val="25"/>
        </w:numPr>
        <w:bidi/>
        <w:rPr>
          <w:rFonts w:cs="Sakkal Majalla"/>
          <w:sz w:val="36"/>
          <w:szCs w:val="36"/>
          <w:lang w:bidi="ar-EG"/>
        </w:rPr>
      </w:pPr>
      <w:r>
        <w:rPr>
          <w:rFonts w:cs="Sakkal Majalla"/>
          <w:sz w:val="36"/>
          <w:szCs w:val="36"/>
          <w:rtl/>
          <w:lang w:bidi="ar-EG"/>
        </w:rPr>
        <w:t>صلاح الدين خليفة.</w:t>
      </w:r>
    </w:p>
    <w:p w:rsidR="00273CB7" w:rsidRDefault="00285157">
      <w:pPr>
        <w:pStyle w:val="ListParagraph"/>
        <w:numPr>
          <w:ilvl w:val="0"/>
          <w:numId w:val="25"/>
        </w:numPr>
        <w:bidi/>
        <w:rPr>
          <w:rFonts w:cs="Sakkal Majalla"/>
          <w:sz w:val="36"/>
          <w:szCs w:val="36"/>
          <w:rtl/>
          <w:lang w:bidi="ar-EG"/>
        </w:rPr>
      </w:pPr>
      <w:r>
        <w:rPr>
          <w:rFonts w:cs="Sakkal Majalla"/>
          <w:sz w:val="36"/>
          <w:szCs w:val="36"/>
          <w:rtl/>
          <w:lang w:bidi="ar-EG"/>
        </w:rPr>
        <w:t xml:space="preserve"> زين ا</w:t>
      </w:r>
      <w:r>
        <w:rPr>
          <w:rFonts w:cs="Sakkal Majalla"/>
          <w:sz w:val="36"/>
          <w:szCs w:val="36"/>
          <w:rtl/>
          <w:lang w:bidi="ar-EG"/>
        </w:rPr>
        <w:t>لعابدين</w:t>
      </w:r>
      <w:r>
        <w:rPr>
          <w:rFonts w:cs="Sakkal Majalla" w:hint="cs"/>
          <w:sz w:val="36"/>
          <w:szCs w:val="36"/>
          <w:rtl/>
          <w:lang w:bidi="ar-EG"/>
        </w:rPr>
        <w:tab/>
      </w:r>
      <w:r>
        <w:rPr>
          <w:rFonts w:cs="Sakkal Majalla"/>
          <w:sz w:val="36"/>
          <w:szCs w:val="36"/>
          <w:rtl/>
          <w:lang w:bidi="ar-EG"/>
        </w:rPr>
        <w:t xml:space="preserve">بامبا </w:t>
      </w:r>
    </w:p>
    <w:p w:rsidR="00273CB7" w:rsidRDefault="00273CB7">
      <w:pPr>
        <w:bidi/>
        <w:ind w:firstLine="720"/>
        <w:rPr>
          <w:rFonts w:cs="Sakkal Majalla"/>
          <w:sz w:val="36"/>
          <w:szCs w:val="36"/>
          <w:rtl/>
          <w:lang w:bidi="ar-EG"/>
        </w:rPr>
      </w:pPr>
    </w:p>
    <w:sectPr w:rsidR="00273CB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157" w:rsidRDefault="00285157" w:rsidP="00FB44C1">
      <w:pPr>
        <w:spacing w:after="0" w:line="240" w:lineRule="auto"/>
      </w:pPr>
      <w:r>
        <w:separator/>
      </w:r>
    </w:p>
  </w:endnote>
  <w:endnote w:type="continuationSeparator" w:id="0">
    <w:p w:rsidR="00285157" w:rsidRDefault="00285157" w:rsidP="00FB4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4715901"/>
      <w:docPartObj>
        <w:docPartGallery w:val="Page Numbers (Bottom of Page)"/>
        <w:docPartUnique/>
      </w:docPartObj>
    </w:sdtPr>
    <w:sdtEndPr>
      <w:rPr>
        <w:noProof/>
      </w:rPr>
    </w:sdtEndPr>
    <w:sdtContent>
      <w:p w:rsidR="00FB44C1" w:rsidRDefault="00FB44C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FB44C1" w:rsidRDefault="00FB44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157" w:rsidRDefault="00285157" w:rsidP="00FB44C1">
      <w:pPr>
        <w:spacing w:after="0" w:line="240" w:lineRule="auto"/>
      </w:pPr>
      <w:r>
        <w:separator/>
      </w:r>
    </w:p>
  </w:footnote>
  <w:footnote w:type="continuationSeparator" w:id="0">
    <w:p w:rsidR="00285157" w:rsidRDefault="00285157" w:rsidP="00FB44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pl w:val="EA32433A"/>
    <w:lvl w:ilvl="0" w:tplc="4148F0CA">
      <w:start w:val="1"/>
      <w:numFmt w:val="bullet"/>
      <w:lvlText w:val=""/>
      <w:lvlJc w:val="left"/>
      <w:pPr>
        <w:ind w:left="720" w:hanging="360"/>
      </w:pPr>
      <w:rPr>
        <w:rFonts w:ascii="Wingdings" w:hAnsi="Wingdings" w:hint="default"/>
        <w:lang w:bidi="ar-EG"/>
      </w:rPr>
    </w:lvl>
    <w:lvl w:ilvl="1" w:tplc="13005236" w:tentative="1">
      <w:start w:val="1"/>
      <w:numFmt w:val="bullet"/>
      <w:lvlText w:val="o"/>
      <w:lvlJc w:val="left"/>
      <w:pPr>
        <w:ind w:left="1440" w:hanging="360"/>
      </w:pPr>
      <w:rPr>
        <w:rFonts w:ascii="Courier New" w:hAnsi="Courier New" w:cs="Courier New" w:hint="default"/>
      </w:rPr>
    </w:lvl>
    <w:lvl w:ilvl="2" w:tplc="32F69848" w:tentative="1">
      <w:start w:val="1"/>
      <w:numFmt w:val="bullet"/>
      <w:lvlText w:val=""/>
      <w:lvlJc w:val="left"/>
      <w:pPr>
        <w:ind w:left="2160" w:hanging="360"/>
      </w:pPr>
      <w:rPr>
        <w:rFonts w:ascii="Wingdings" w:hAnsi="Wingdings" w:hint="default"/>
      </w:rPr>
    </w:lvl>
    <w:lvl w:ilvl="3" w:tplc="906CFB24" w:tentative="1">
      <w:start w:val="1"/>
      <w:numFmt w:val="bullet"/>
      <w:lvlText w:val=""/>
      <w:lvlJc w:val="left"/>
      <w:pPr>
        <w:ind w:left="2880" w:hanging="360"/>
      </w:pPr>
      <w:rPr>
        <w:rFonts w:ascii="Symbol" w:hAnsi="Symbol" w:hint="default"/>
      </w:rPr>
    </w:lvl>
    <w:lvl w:ilvl="4" w:tplc="1B8667A2" w:tentative="1">
      <w:start w:val="1"/>
      <w:numFmt w:val="bullet"/>
      <w:lvlText w:val="o"/>
      <w:lvlJc w:val="left"/>
      <w:pPr>
        <w:ind w:left="3600" w:hanging="360"/>
      </w:pPr>
      <w:rPr>
        <w:rFonts w:ascii="Courier New" w:hAnsi="Courier New" w:cs="Courier New" w:hint="default"/>
      </w:rPr>
    </w:lvl>
    <w:lvl w:ilvl="5" w:tplc="087859FC" w:tentative="1">
      <w:start w:val="1"/>
      <w:numFmt w:val="bullet"/>
      <w:lvlText w:val=""/>
      <w:lvlJc w:val="left"/>
      <w:pPr>
        <w:ind w:left="4320" w:hanging="360"/>
      </w:pPr>
      <w:rPr>
        <w:rFonts w:ascii="Wingdings" w:hAnsi="Wingdings" w:hint="default"/>
      </w:rPr>
    </w:lvl>
    <w:lvl w:ilvl="6" w:tplc="84461614" w:tentative="1">
      <w:start w:val="1"/>
      <w:numFmt w:val="bullet"/>
      <w:lvlText w:val=""/>
      <w:lvlJc w:val="left"/>
      <w:pPr>
        <w:ind w:left="5040" w:hanging="360"/>
      </w:pPr>
      <w:rPr>
        <w:rFonts w:ascii="Symbol" w:hAnsi="Symbol" w:hint="default"/>
      </w:rPr>
    </w:lvl>
    <w:lvl w:ilvl="7" w:tplc="6E60B1A0" w:tentative="1">
      <w:start w:val="1"/>
      <w:numFmt w:val="bullet"/>
      <w:lvlText w:val="o"/>
      <w:lvlJc w:val="left"/>
      <w:pPr>
        <w:ind w:left="5760" w:hanging="360"/>
      </w:pPr>
      <w:rPr>
        <w:rFonts w:ascii="Courier New" w:hAnsi="Courier New" w:cs="Courier New" w:hint="default"/>
      </w:rPr>
    </w:lvl>
    <w:lvl w:ilvl="8" w:tplc="CB26E5DC" w:tentative="1">
      <w:start w:val="1"/>
      <w:numFmt w:val="bullet"/>
      <w:lvlText w:val=""/>
      <w:lvlJc w:val="left"/>
      <w:pPr>
        <w:ind w:left="6480" w:hanging="360"/>
      </w:pPr>
      <w:rPr>
        <w:rFonts w:ascii="Wingdings" w:hAnsi="Wingdings" w:hint="default"/>
      </w:rPr>
    </w:lvl>
  </w:abstractNum>
  <w:abstractNum w:abstractNumId="1">
    <w:nsid w:val="00000001"/>
    <w:multiLevelType w:val="hybridMultilevel"/>
    <w:tmpl w:val="95DEE852"/>
    <w:lvl w:ilvl="0" w:tplc="A674313C">
      <w:start w:val="1"/>
      <w:numFmt w:val="arabicAlpha"/>
      <w:lvlText w:val="%1-"/>
      <w:lvlJc w:val="left"/>
      <w:pPr>
        <w:ind w:left="720" w:hanging="360"/>
      </w:pPr>
      <w:rPr>
        <w:rFonts w:hint="default"/>
      </w:rPr>
    </w:lvl>
    <w:lvl w:ilvl="1" w:tplc="4FA01DBE" w:tentative="1">
      <w:start w:val="1"/>
      <w:numFmt w:val="lowerLetter"/>
      <w:lvlText w:val="%2."/>
      <w:lvlJc w:val="left"/>
      <w:pPr>
        <w:ind w:left="1440" w:hanging="360"/>
      </w:pPr>
    </w:lvl>
    <w:lvl w:ilvl="2" w:tplc="76C60CA4" w:tentative="1">
      <w:start w:val="1"/>
      <w:numFmt w:val="lowerRoman"/>
      <w:lvlText w:val="%3."/>
      <w:lvlJc w:val="right"/>
      <w:pPr>
        <w:ind w:left="2160" w:hanging="180"/>
      </w:pPr>
    </w:lvl>
    <w:lvl w:ilvl="3" w:tplc="397A4B00" w:tentative="1">
      <w:start w:val="1"/>
      <w:numFmt w:val="decimal"/>
      <w:lvlText w:val="%4."/>
      <w:lvlJc w:val="left"/>
      <w:pPr>
        <w:ind w:left="2880" w:hanging="360"/>
      </w:pPr>
    </w:lvl>
    <w:lvl w:ilvl="4" w:tplc="D7B264A4" w:tentative="1">
      <w:start w:val="1"/>
      <w:numFmt w:val="lowerLetter"/>
      <w:lvlText w:val="%5."/>
      <w:lvlJc w:val="left"/>
      <w:pPr>
        <w:ind w:left="3600" w:hanging="360"/>
      </w:pPr>
    </w:lvl>
    <w:lvl w:ilvl="5" w:tplc="5FDCFB48" w:tentative="1">
      <w:start w:val="1"/>
      <w:numFmt w:val="lowerRoman"/>
      <w:lvlText w:val="%6."/>
      <w:lvlJc w:val="right"/>
      <w:pPr>
        <w:ind w:left="4320" w:hanging="180"/>
      </w:pPr>
    </w:lvl>
    <w:lvl w:ilvl="6" w:tplc="91EA2882" w:tentative="1">
      <w:start w:val="1"/>
      <w:numFmt w:val="decimal"/>
      <w:lvlText w:val="%7."/>
      <w:lvlJc w:val="left"/>
      <w:pPr>
        <w:ind w:left="5040" w:hanging="360"/>
      </w:pPr>
    </w:lvl>
    <w:lvl w:ilvl="7" w:tplc="64B61436" w:tentative="1">
      <w:start w:val="1"/>
      <w:numFmt w:val="lowerLetter"/>
      <w:lvlText w:val="%8."/>
      <w:lvlJc w:val="left"/>
      <w:pPr>
        <w:ind w:left="5760" w:hanging="360"/>
      </w:pPr>
    </w:lvl>
    <w:lvl w:ilvl="8" w:tplc="CBBC7F06" w:tentative="1">
      <w:start w:val="1"/>
      <w:numFmt w:val="lowerRoman"/>
      <w:lvlText w:val="%9."/>
      <w:lvlJc w:val="right"/>
      <w:pPr>
        <w:ind w:left="6480" w:hanging="180"/>
      </w:pPr>
    </w:lvl>
  </w:abstractNum>
  <w:abstractNum w:abstractNumId="2">
    <w:nsid w:val="00000002"/>
    <w:multiLevelType w:val="hybridMultilevel"/>
    <w:tmpl w:val="5A6E89CE"/>
    <w:lvl w:ilvl="0" w:tplc="C604234E">
      <w:start w:val="1"/>
      <w:numFmt w:val="arabicAlpha"/>
      <w:lvlText w:val="%1-"/>
      <w:lvlJc w:val="left"/>
      <w:pPr>
        <w:ind w:left="720" w:hanging="360"/>
      </w:pPr>
      <w:rPr>
        <w:rFonts w:hint="default"/>
      </w:rPr>
    </w:lvl>
    <w:lvl w:ilvl="1" w:tplc="D44E5EB4" w:tentative="1">
      <w:start w:val="1"/>
      <w:numFmt w:val="lowerLetter"/>
      <w:lvlText w:val="%2."/>
      <w:lvlJc w:val="left"/>
      <w:pPr>
        <w:ind w:left="1440" w:hanging="360"/>
      </w:pPr>
    </w:lvl>
    <w:lvl w:ilvl="2" w:tplc="7892ED62" w:tentative="1">
      <w:start w:val="1"/>
      <w:numFmt w:val="lowerRoman"/>
      <w:lvlText w:val="%3."/>
      <w:lvlJc w:val="right"/>
      <w:pPr>
        <w:ind w:left="2160" w:hanging="180"/>
      </w:pPr>
    </w:lvl>
    <w:lvl w:ilvl="3" w:tplc="67B2AD5E" w:tentative="1">
      <w:start w:val="1"/>
      <w:numFmt w:val="decimal"/>
      <w:lvlText w:val="%4."/>
      <w:lvlJc w:val="left"/>
      <w:pPr>
        <w:ind w:left="2880" w:hanging="360"/>
      </w:pPr>
    </w:lvl>
    <w:lvl w:ilvl="4" w:tplc="9378C8EC" w:tentative="1">
      <w:start w:val="1"/>
      <w:numFmt w:val="lowerLetter"/>
      <w:lvlText w:val="%5."/>
      <w:lvlJc w:val="left"/>
      <w:pPr>
        <w:ind w:left="3600" w:hanging="360"/>
      </w:pPr>
    </w:lvl>
    <w:lvl w:ilvl="5" w:tplc="A0683B00" w:tentative="1">
      <w:start w:val="1"/>
      <w:numFmt w:val="lowerRoman"/>
      <w:lvlText w:val="%6."/>
      <w:lvlJc w:val="right"/>
      <w:pPr>
        <w:ind w:left="4320" w:hanging="180"/>
      </w:pPr>
    </w:lvl>
    <w:lvl w:ilvl="6" w:tplc="EF88F35A" w:tentative="1">
      <w:start w:val="1"/>
      <w:numFmt w:val="decimal"/>
      <w:lvlText w:val="%7."/>
      <w:lvlJc w:val="left"/>
      <w:pPr>
        <w:ind w:left="5040" w:hanging="360"/>
      </w:pPr>
    </w:lvl>
    <w:lvl w:ilvl="7" w:tplc="74B2586E" w:tentative="1">
      <w:start w:val="1"/>
      <w:numFmt w:val="lowerLetter"/>
      <w:lvlText w:val="%8."/>
      <w:lvlJc w:val="left"/>
      <w:pPr>
        <w:ind w:left="5760" w:hanging="360"/>
      </w:pPr>
    </w:lvl>
    <w:lvl w:ilvl="8" w:tplc="C8445058" w:tentative="1">
      <w:start w:val="1"/>
      <w:numFmt w:val="lowerRoman"/>
      <w:lvlText w:val="%9."/>
      <w:lvlJc w:val="right"/>
      <w:pPr>
        <w:ind w:left="6480" w:hanging="180"/>
      </w:pPr>
    </w:lvl>
  </w:abstractNum>
  <w:abstractNum w:abstractNumId="3">
    <w:nsid w:val="00000003"/>
    <w:multiLevelType w:val="multilevel"/>
    <w:tmpl w:val="8C48263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
    <w:nsid w:val="00000004"/>
    <w:multiLevelType w:val="multilevel"/>
    <w:tmpl w:val="6DBEB10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5">
    <w:nsid w:val="00000005"/>
    <w:multiLevelType w:val="multilevel"/>
    <w:tmpl w:val="6AD838A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0000006"/>
    <w:multiLevelType w:val="hybridMultilevel"/>
    <w:tmpl w:val="0E66BAB0"/>
    <w:lvl w:ilvl="0" w:tplc="85F45562">
      <w:start w:val="1"/>
      <w:numFmt w:val="arabicAlpha"/>
      <w:lvlText w:val="%1-"/>
      <w:lvlJc w:val="left"/>
      <w:pPr>
        <w:ind w:left="720" w:hanging="360"/>
      </w:pPr>
      <w:rPr>
        <w:rFonts w:hint="default"/>
      </w:rPr>
    </w:lvl>
    <w:lvl w:ilvl="1" w:tplc="1870FD72" w:tentative="1">
      <w:start w:val="1"/>
      <w:numFmt w:val="lowerLetter"/>
      <w:lvlText w:val="%2."/>
      <w:lvlJc w:val="left"/>
      <w:pPr>
        <w:ind w:left="1440" w:hanging="360"/>
      </w:pPr>
    </w:lvl>
    <w:lvl w:ilvl="2" w:tplc="AA4CAD26" w:tentative="1">
      <w:start w:val="1"/>
      <w:numFmt w:val="lowerRoman"/>
      <w:lvlText w:val="%3."/>
      <w:lvlJc w:val="right"/>
      <w:pPr>
        <w:ind w:left="2160" w:hanging="180"/>
      </w:pPr>
    </w:lvl>
    <w:lvl w:ilvl="3" w:tplc="24B6E406" w:tentative="1">
      <w:start w:val="1"/>
      <w:numFmt w:val="decimal"/>
      <w:lvlText w:val="%4."/>
      <w:lvlJc w:val="left"/>
      <w:pPr>
        <w:ind w:left="2880" w:hanging="360"/>
      </w:pPr>
    </w:lvl>
    <w:lvl w:ilvl="4" w:tplc="5120B642" w:tentative="1">
      <w:start w:val="1"/>
      <w:numFmt w:val="lowerLetter"/>
      <w:lvlText w:val="%5."/>
      <w:lvlJc w:val="left"/>
      <w:pPr>
        <w:ind w:left="3600" w:hanging="360"/>
      </w:pPr>
    </w:lvl>
    <w:lvl w:ilvl="5" w:tplc="A69ADE1E" w:tentative="1">
      <w:start w:val="1"/>
      <w:numFmt w:val="lowerRoman"/>
      <w:lvlText w:val="%6."/>
      <w:lvlJc w:val="right"/>
      <w:pPr>
        <w:ind w:left="4320" w:hanging="180"/>
      </w:pPr>
    </w:lvl>
    <w:lvl w:ilvl="6" w:tplc="A82896C8" w:tentative="1">
      <w:start w:val="1"/>
      <w:numFmt w:val="decimal"/>
      <w:lvlText w:val="%7."/>
      <w:lvlJc w:val="left"/>
      <w:pPr>
        <w:ind w:left="5040" w:hanging="360"/>
      </w:pPr>
    </w:lvl>
    <w:lvl w:ilvl="7" w:tplc="FBC8B03C" w:tentative="1">
      <w:start w:val="1"/>
      <w:numFmt w:val="lowerLetter"/>
      <w:lvlText w:val="%8."/>
      <w:lvlJc w:val="left"/>
      <w:pPr>
        <w:ind w:left="5760" w:hanging="360"/>
      </w:pPr>
    </w:lvl>
    <w:lvl w:ilvl="8" w:tplc="925A0D08" w:tentative="1">
      <w:start w:val="1"/>
      <w:numFmt w:val="lowerRoman"/>
      <w:lvlText w:val="%9."/>
      <w:lvlJc w:val="right"/>
      <w:pPr>
        <w:ind w:left="6480" w:hanging="180"/>
      </w:pPr>
    </w:lvl>
  </w:abstractNum>
  <w:abstractNum w:abstractNumId="7">
    <w:nsid w:val="00000007"/>
    <w:multiLevelType w:val="multilevel"/>
    <w:tmpl w:val="BC56B89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8">
    <w:nsid w:val="00000008"/>
    <w:multiLevelType w:val="multilevel"/>
    <w:tmpl w:val="F4A8850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9">
    <w:nsid w:val="00000009"/>
    <w:multiLevelType w:val="multilevel"/>
    <w:tmpl w:val="4674644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0">
    <w:nsid w:val="0000000A"/>
    <w:multiLevelType w:val="multilevel"/>
    <w:tmpl w:val="BB5074B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nsid w:val="0000000B"/>
    <w:multiLevelType w:val="multilevel"/>
    <w:tmpl w:val="3D265E6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2">
    <w:nsid w:val="0000000C"/>
    <w:multiLevelType w:val="multilevel"/>
    <w:tmpl w:val="47C4859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3">
    <w:nsid w:val="0000000D"/>
    <w:multiLevelType w:val="multilevel"/>
    <w:tmpl w:val="31620E1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4">
    <w:nsid w:val="0000000E"/>
    <w:multiLevelType w:val="multilevel"/>
    <w:tmpl w:val="B2D8B16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5">
    <w:nsid w:val="0000000F"/>
    <w:multiLevelType w:val="multilevel"/>
    <w:tmpl w:val="D322793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6">
    <w:nsid w:val="00000010"/>
    <w:multiLevelType w:val="multilevel"/>
    <w:tmpl w:val="DAD6E57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7">
    <w:nsid w:val="00000011"/>
    <w:multiLevelType w:val="hybridMultilevel"/>
    <w:tmpl w:val="87BE1E92"/>
    <w:lvl w:ilvl="0" w:tplc="AA446668">
      <w:start w:val="1"/>
      <w:numFmt w:val="bullet"/>
      <w:lvlText w:val=""/>
      <w:lvlJc w:val="left"/>
      <w:pPr>
        <w:ind w:left="720" w:hanging="360"/>
      </w:pPr>
      <w:rPr>
        <w:rFonts w:ascii="Wingdings" w:hAnsi="Wingdings" w:hint="default"/>
      </w:rPr>
    </w:lvl>
    <w:lvl w:ilvl="1" w:tplc="3C2CBAF8" w:tentative="1">
      <w:start w:val="1"/>
      <w:numFmt w:val="bullet"/>
      <w:lvlText w:val="o"/>
      <w:lvlJc w:val="left"/>
      <w:pPr>
        <w:ind w:left="1440" w:hanging="360"/>
      </w:pPr>
      <w:rPr>
        <w:rFonts w:ascii="Courier New" w:hAnsi="Courier New" w:cs="Courier New" w:hint="default"/>
      </w:rPr>
    </w:lvl>
    <w:lvl w:ilvl="2" w:tplc="522A9748" w:tentative="1">
      <w:start w:val="1"/>
      <w:numFmt w:val="bullet"/>
      <w:lvlText w:val=""/>
      <w:lvlJc w:val="left"/>
      <w:pPr>
        <w:ind w:left="2160" w:hanging="360"/>
      </w:pPr>
      <w:rPr>
        <w:rFonts w:ascii="Wingdings" w:hAnsi="Wingdings" w:hint="default"/>
      </w:rPr>
    </w:lvl>
    <w:lvl w:ilvl="3" w:tplc="0D64FF92" w:tentative="1">
      <w:start w:val="1"/>
      <w:numFmt w:val="bullet"/>
      <w:lvlText w:val=""/>
      <w:lvlJc w:val="left"/>
      <w:pPr>
        <w:ind w:left="2880" w:hanging="360"/>
      </w:pPr>
      <w:rPr>
        <w:rFonts w:ascii="Symbol" w:hAnsi="Symbol" w:hint="default"/>
      </w:rPr>
    </w:lvl>
    <w:lvl w:ilvl="4" w:tplc="0C709F7E" w:tentative="1">
      <w:start w:val="1"/>
      <w:numFmt w:val="bullet"/>
      <w:lvlText w:val="o"/>
      <w:lvlJc w:val="left"/>
      <w:pPr>
        <w:ind w:left="3600" w:hanging="360"/>
      </w:pPr>
      <w:rPr>
        <w:rFonts w:ascii="Courier New" w:hAnsi="Courier New" w:cs="Courier New" w:hint="default"/>
      </w:rPr>
    </w:lvl>
    <w:lvl w:ilvl="5" w:tplc="18D6181A" w:tentative="1">
      <w:start w:val="1"/>
      <w:numFmt w:val="bullet"/>
      <w:lvlText w:val=""/>
      <w:lvlJc w:val="left"/>
      <w:pPr>
        <w:ind w:left="4320" w:hanging="360"/>
      </w:pPr>
      <w:rPr>
        <w:rFonts w:ascii="Wingdings" w:hAnsi="Wingdings" w:hint="default"/>
      </w:rPr>
    </w:lvl>
    <w:lvl w:ilvl="6" w:tplc="EC5875A6" w:tentative="1">
      <w:start w:val="1"/>
      <w:numFmt w:val="bullet"/>
      <w:lvlText w:val=""/>
      <w:lvlJc w:val="left"/>
      <w:pPr>
        <w:ind w:left="5040" w:hanging="360"/>
      </w:pPr>
      <w:rPr>
        <w:rFonts w:ascii="Symbol" w:hAnsi="Symbol" w:hint="default"/>
      </w:rPr>
    </w:lvl>
    <w:lvl w:ilvl="7" w:tplc="FB047F02" w:tentative="1">
      <w:start w:val="1"/>
      <w:numFmt w:val="bullet"/>
      <w:lvlText w:val="o"/>
      <w:lvlJc w:val="left"/>
      <w:pPr>
        <w:ind w:left="5760" w:hanging="360"/>
      </w:pPr>
      <w:rPr>
        <w:rFonts w:ascii="Courier New" w:hAnsi="Courier New" w:cs="Courier New" w:hint="default"/>
      </w:rPr>
    </w:lvl>
    <w:lvl w:ilvl="8" w:tplc="E1E249D4" w:tentative="1">
      <w:start w:val="1"/>
      <w:numFmt w:val="bullet"/>
      <w:lvlText w:val=""/>
      <w:lvlJc w:val="left"/>
      <w:pPr>
        <w:ind w:left="6480" w:hanging="360"/>
      </w:pPr>
      <w:rPr>
        <w:rFonts w:ascii="Wingdings" w:hAnsi="Wingdings" w:hint="default"/>
      </w:rPr>
    </w:lvl>
  </w:abstractNum>
  <w:abstractNum w:abstractNumId="18">
    <w:nsid w:val="00000012"/>
    <w:multiLevelType w:val="hybridMultilevel"/>
    <w:tmpl w:val="E34699E2"/>
    <w:lvl w:ilvl="0" w:tplc="2E42E492">
      <w:start w:val="1"/>
      <w:numFmt w:val="arabicAlpha"/>
      <w:lvlText w:val="%1-"/>
      <w:lvlJc w:val="left"/>
      <w:pPr>
        <w:ind w:left="720" w:hanging="360"/>
      </w:pPr>
      <w:rPr>
        <w:rFonts w:hint="default"/>
      </w:rPr>
    </w:lvl>
    <w:lvl w:ilvl="1" w:tplc="341227AA" w:tentative="1">
      <w:start w:val="1"/>
      <w:numFmt w:val="lowerLetter"/>
      <w:lvlText w:val="%2."/>
      <w:lvlJc w:val="left"/>
      <w:pPr>
        <w:ind w:left="1440" w:hanging="360"/>
      </w:pPr>
    </w:lvl>
    <w:lvl w:ilvl="2" w:tplc="031A3CFE" w:tentative="1">
      <w:start w:val="1"/>
      <w:numFmt w:val="lowerRoman"/>
      <w:lvlText w:val="%3."/>
      <w:lvlJc w:val="right"/>
      <w:pPr>
        <w:ind w:left="2160" w:hanging="180"/>
      </w:pPr>
    </w:lvl>
    <w:lvl w:ilvl="3" w:tplc="31226954" w:tentative="1">
      <w:start w:val="1"/>
      <w:numFmt w:val="decimal"/>
      <w:lvlText w:val="%4."/>
      <w:lvlJc w:val="left"/>
      <w:pPr>
        <w:ind w:left="2880" w:hanging="360"/>
      </w:pPr>
    </w:lvl>
    <w:lvl w:ilvl="4" w:tplc="4132975E" w:tentative="1">
      <w:start w:val="1"/>
      <w:numFmt w:val="lowerLetter"/>
      <w:lvlText w:val="%5."/>
      <w:lvlJc w:val="left"/>
      <w:pPr>
        <w:ind w:left="3600" w:hanging="360"/>
      </w:pPr>
    </w:lvl>
    <w:lvl w:ilvl="5" w:tplc="85FEF282" w:tentative="1">
      <w:start w:val="1"/>
      <w:numFmt w:val="lowerRoman"/>
      <w:lvlText w:val="%6."/>
      <w:lvlJc w:val="right"/>
      <w:pPr>
        <w:ind w:left="4320" w:hanging="180"/>
      </w:pPr>
    </w:lvl>
    <w:lvl w:ilvl="6" w:tplc="29A03F88" w:tentative="1">
      <w:start w:val="1"/>
      <w:numFmt w:val="decimal"/>
      <w:lvlText w:val="%7."/>
      <w:lvlJc w:val="left"/>
      <w:pPr>
        <w:ind w:left="5040" w:hanging="360"/>
      </w:pPr>
    </w:lvl>
    <w:lvl w:ilvl="7" w:tplc="97DEB0DC" w:tentative="1">
      <w:start w:val="1"/>
      <w:numFmt w:val="lowerLetter"/>
      <w:lvlText w:val="%8."/>
      <w:lvlJc w:val="left"/>
      <w:pPr>
        <w:ind w:left="5760" w:hanging="360"/>
      </w:pPr>
    </w:lvl>
    <w:lvl w:ilvl="8" w:tplc="89422398" w:tentative="1">
      <w:start w:val="1"/>
      <w:numFmt w:val="lowerRoman"/>
      <w:lvlText w:val="%9."/>
      <w:lvlJc w:val="right"/>
      <w:pPr>
        <w:ind w:left="6480" w:hanging="180"/>
      </w:pPr>
    </w:lvl>
  </w:abstractNum>
  <w:abstractNum w:abstractNumId="19">
    <w:nsid w:val="00000013"/>
    <w:multiLevelType w:val="hybridMultilevel"/>
    <w:tmpl w:val="7696C2C0"/>
    <w:lvl w:ilvl="0" w:tplc="8E001ACE">
      <w:start w:val="1"/>
      <w:numFmt w:val="bullet"/>
      <w:lvlText w:val=""/>
      <w:lvlJc w:val="left"/>
      <w:pPr>
        <w:ind w:left="720" w:hanging="360"/>
      </w:pPr>
      <w:rPr>
        <w:rFonts w:ascii="Wingdings" w:hAnsi="Wingdings" w:hint="default"/>
      </w:rPr>
    </w:lvl>
    <w:lvl w:ilvl="1" w:tplc="901C036E" w:tentative="1">
      <w:start w:val="1"/>
      <w:numFmt w:val="bullet"/>
      <w:lvlText w:val="o"/>
      <w:lvlJc w:val="left"/>
      <w:pPr>
        <w:ind w:left="1440" w:hanging="360"/>
      </w:pPr>
      <w:rPr>
        <w:rFonts w:ascii="Courier New" w:hAnsi="Courier New" w:cs="Courier New" w:hint="default"/>
      </w:rPr>
    </w:lvl>
    <w:lvl w:ilvl="2" w:tplc="EDC67E5E" w:tentative="1">
      <w:start w:val="1"/>
      <w:numFmt w:val="bullet"/>
      <w:lvlText w:val=""/>
      <w:lvlJc w:val="left"/>
      <w:pPr>
        <w:ind w:left="2160" w:hanging="360"/>
      </w:pPr>
      <w:rPr>
        <w:rFonts w:ascii="Wingdings" w:hAnsi="Wingdings" w:hint="default"/>
      </w:rPr>
    </w:lvl>
    <w:lvl w:ilvl="3" w:tplc="52064AD6" w:tentative="1">
      <w:start w:val="1"/>
      <w:numFmt w:val="bullet"/>
      <w:lvlText w:val=""/>
      <w:lvlJc w:val="left"/>
      <w:pPr>
        <w:ind w:left="2880" w:hanging="360"/>
      </w:pPr>
      <w:rPr>
        <w:rFonts w:ascii="Symbol" w:hAnsi="Symbol" w:hint="default"/>
      </w:rPr>
    </w:lvl>
    <w:lvl w:ilvl="4" w:tplc="7A78DB06" w:tentative="1">
      <w:start w:val="1"/>
      <w:numFmt w:val="bullet"/>
      <w:lvlText w:val="o"/>
      <w:lvlJc w:val="left"/>
      <w:pPr>
        <w:ind w:left="3600" w:hanging="360"/>
      </w:pPr>
      <w:rPr>
        <w:rFonts w:ascii="Courier New" w:hAnsi="Courier New" w:cs="Courier New" w:hint="default"/>
      </w:rPr>
    </w:lvl>
    <w:lvl w:ilvl="5" w:tplc="01B61BCC" w:tentative="1">
      <w:start w:val="1"/>
      <w:numFmt w:val="bullet"/>
      <w:lvlText w:val=""/>
      <w:lvlJc w:val="left"/>
      <w:pPr>
        <w:ind w:left="4320" w:hanging="360"/>
      </w:pPr>
      <w:rPr>
        <w:rFonts w:ascii="Wingdings" w:hAnsi="Wingdings" w:hint="default"/>
      </w:rPr>
    </w:lvl>
    <w:lvl w:ilvl="6" w:tplc="DE7E1084" w:tentative="1">
      <w:start w:val="1"/>
      <w:numFmt w:val="bullet"/>
      <w:lvlText w:val=""/>
      <w:lvlJc w:val="left"/>
      <w:pPr>
        <w:ind w:left="5040" w:hanging="360"/>
      </w:pPr>
      <w:rPr>
        <w:rFonts w:ascii="Symbol" w:hAnsi="Symbol" w:hint="default"/>
      </w:rPr>
    </w:lvl>
    <w:lvl w:ilvl="7" w:tplc="EFFE7FB2" w:tentative="1">
      <w:start w:val="1"/>
      <w:numFmt w:val="bullet"/>
      <w:lvlText w:val="o"/>
      <w:lvlJc w:val="left"/>
      <w:pPr>
        <w:ind w:left="5760" w:hanging="360"/>
      </w:pPr>
      <w:rPr>
        <w:rFonts w:ascii="Courier New" w:hAnsi="Courier New" w:cs="Courier New" w:hint="default"/>
      </w:rPr>
    </w:lvl>
    <w:lvl w:ilvl="8" w:tplc="6C5CA0BA" w:tentative="1">
      <w:start w:val="1"/>
      <w:numFmt w:val="bullet"/>
      <w:lvlText w:val=""/>
      <w:lvlJc w:val="left"/>
      <w:pPr>
        <w:ind w:left="6480" w:hanging="360"/>
      </w:pPr>
      <w:rPr>
        <w:rFonts w:ascii="Wingdings" w:hAnsi="Wingdings" w:hint="default"/>
      </w:rPr>
    </w:lvl>
  </w:abstractNum>
  <w:abstractNum w:abstractNumId="20">
    <w:nsid w:val="00000014"/>
    <w:multiLevelType w:val="hybridMultilevel"/>
    <w:tmpl w:val="D808223E"/>
    <w:lvl w:ilvl="0" w:tplc="E06049C2">
      <w:start w:val="1"/>
      <w:numFmt w:val="bullet"/>
      <w:lvlText w:val=""/>
      <w:lvlJc w:val="left"/>
      <w:pPr>
        <w:ind w:left="720" w:hanging="360"/>
      </w:pPr>
      <w:rPr>
        <w:rFonts w:ascii="Wingdings" w:hAnsi="Wingdings" w:hint="default"/>
      </w:rPr>
    </w:lvl>
    <w:lvl w:ilvl="1" w:tplc="23BE96B4" w:tentative="1">
      <w:start w:val="1"/>
      <w:numFmt w:val="bullet"/>
      <w:lvlText w:val="o"/>
      <w:lvlJc w:val="left"/>
      <w:pPr>
        <w:ind w:left="1440" w:hanging="360"/>
      </w:pPr>
      <w:rPr>
        <w:rFonts w:ascii="Courier New" w:hAnsi="Courier New" w:cs="Courier New" w:hint="default"/>
      </w:rPr>
    </w:lvl>
    <w:lvl w:ilvl="2" w:tplc="E862749A" w:tentative="1">
      <w:start w:val="1"/>
      <w:numFmt w:val="bullet"/>
      <w:lvlText w:val=""/>
      <w:lvlJc w:val="left"/>
      <w:pPr>
        <w:ind w:left="2160" w:hanging="360"/>
      </w:pPr>
      <w:rPr>
        <w:rFonts w:ascii="Wingdings" w:hAnsi="Wingdings" w:hint="default"/>
      </w:rPr>
    </w:lvl>
    <w:lvl w:ilvl="3" w:tplc="91BC5E44" w:tentative="1">
      <w:start w:val="1"/>
      <w:numFmt w:val="bullet"/>
      <w:lvlText w:val=""/>
      <w:lvlJc w:val="left"/>
      <w:pPr>
        <w:ind w:left="2880" w:hanging="360"/>
      </w:pPr>
      <w:rPr>
        <w:rFonts w:ascii="Symbol" w:hAnsi="Symbol" w:hint="default"/>
      </w:rPr>
    </w:lvl>
    <w:lvl w:ilvl="4" w:tplc="D8E8C702" w:tentative="1">
      <w:start w:val="1"/>
      <w:numFmt w:val="bullet"/>
      <w:lvlText w:val="o"/>
      <w:lvlJc w:val="left"/>
      <w:pPr>
        <w:ind w:left="3600" w:hanging="360"/>
      </w:pPr>
      <w:rPr>
        <w:rFonts w:ascii="Courier New" w:hAnsi="Courier New" w:cs="Courier New" w:hint="default"/>
      </w:rPr>
    </w:lvl>
    <w:lvl w:ilvl="5" w:tplc="1D84BDD2" w:tentative="1">
      <w:start w:val="1"/>
      <w:numFmt w:val="bullet"/>
      <w:lvlText w:val=""/>
      <w:lvlJc w:val="left"/>
      <w:pPr>
        <w:ind w:left="4320" w:hanging="360"/>
      </w:pPr>
      <w:rPr>
        <w:rFonts w:ascii="Wingdings" w:hAnsi="Wingdings" w:hint="default"/>
      </w:rPr>
    </w:lvl>
    <w:lvl w:ilvl="6" w:tplc="B5A4CEFC" w:tentative="1">
      <w:start w:val="1"/>
      <w:numFmt w:val="bullet"/>
      <w:lvlText w:val=""/>
      <w:lvlJc w:val="left"/>
      <w:pPr>
        <w:ind w:left="5040" w:hanging="360"/>
      </w:pPr>
      <w:rPr>
        <w:rFonts w:ascii="Symbol" w:hAnsi="Symbol" w:hint="default"/>
      </w:rPr>
    </w:lvl>
    <w:lvl w:ilvl="7" w:tplc="3C7CF052" w:tentative="1">
      <w:start w:val="1"/>
      <w:numFmt w:val="bullet"/>
      <w:lvlText w:val="o"/>
      <w:lvlJc w:val="left"/>
      <w:pPr>
        <w:ind w:left="5760" w:hanging="360"/>
      </w:pPr>
      <w:rPr>
        <w:rFonts w:ascii="Courier New" w:hAnsi="Courier New" w:cs="Courier New" w:hint="default"/>
      </w:rPr>
    </w:lvl>
    <w:lvl w:ilvl="8" w:tplc="11044C86" w:tentative="1">
      <w:start w:val="1"/>
      <w:numFmt w:val="bullet"/>
      <w:lvlText w:val=""/>
      <w:lvlJc w:val="left"/>
      <w:pPr>
        <w:ind w:left="6480" w:hanging="360"/>
      </w:pPr>
      <w:rPr>
        <w:rFonts w:ascii="Wingdings" w:hAnsi="Wingdings" w:hint="default"/>
      </w:rPr>
    </w:lvl>
  </w:abstractNum>
  <w:abstractNum w:abstractNumId="21">
    <w:nsid w:val="00000015"/>
    <w:multiLevelType w:val="hybridMultilevel"/>
    <w:tmpl w:val="89CA8E6A"/>
    <w:lvl w:ilvl="0" w:tplc="B5889102">
      <w:start w:val="1"/>
      <w:numFmt w:val="bullet"/>
      <w:lvlText w:val=""/>
      <w:lvlJc w:val="left"/>
      <w:pPr>
        <w:ind w:left="720" w:hanging="360"/>
      </w:pPr>
      <w:rPr>
        <w:rFonts w:ascii="Wingdings" w:hAnsi="Wingdings" w:hint="default"/>
      </w:rPr>
    </w:lvl>
    <w:lvl w:ilvl="1" w:tplc="5D3A0224" w:tentative="1">
      <w:start w:val="1"/>
      <w:numFmt w:val="bullet"/>
      <w:lvlText w:val="o"/>
      <w:lvlJc w:val="left"/>
      <w:pPr>
        <w:ind w:left="1440" w:hanging="360"/>
      </w:pPr>
      <w:rPr>
        <w:rFonts w:ascii="Courier New" w:hAnsi="Courier New" w:cs="Courier New" w:hint="default"/>
      </w:rPr>
    </w:lvl>
    <w:lvl w:ilvl="2" w:tplc="55F4FA66" w:tentative="1">
      <w:start w:val="1"/>
      <w:numFmt w:val="bullet"/>
      <w:lvlText w:val=""/>
      <w:lvlJc w:val="left"/>
      <w:pPr>
        <w:ind w:left="2160" w:hanging="360"/>
      </w:pPr>
      <w:rPr>
        <w:rFonts w:ascii="Wingdings" w:hAnsi="Wingdings" w:hint="default"/>
      </w:rPr>
    </w:lvl>
    <w:lvl w:ilvl="3" w:tplc="CE3098CC" w:tentative="1">
      <w:start w:val="1"/>
      <w:numFmt w:val="bullet"/>
      <w:lvlText w:val=""/>
      <w:lvlJc w:val="left"/>
      <w:pPr>
        <w:ind w:left="2880" w:hanging="360"/>
      </w:pPr>
      <w:rPr>
        <w:rFonts w:ascii="Symbol" w:hAnsi="Symbol" w:hint="default"/>
      </w:rPr>
    </w:lvl>
    <w:lvl w:ilvl="4" w:tplc="76A4FBDC" w:tentative="1">
      <w:start w:val="1"/>
      <w:numFmt w:val="bullet"/>
      <w:lvlText w:val="o"/>
      <w:lvlJc w:val="left"/>
      <w:pPr>
        <w:ind w:left="3600" w:hanging="360"/>
      </w:pPr>
      <w:rPr>
        <w:rFonts w:ascii="Courier New" w:hAnsi="Courier New" w:cs="Courier New" w:hint="default"/>
      </w:rPr>
    </w:lvl>
    <w:lvl w:ilvl="5" w:tplc="CEA422AA" w:tentative="1">
      <w:start w:val="1"/>
      <w:numFmt w:val="bullet"/>
      <w:lvlText w:val=""/>
      <w:lvlJc w:val="left"/>
      <w:pPr>
        <w:ind w:left="4320" w:hanging="360"/>
      </w:pPr>
      <w:rPr>
        <w:rFonts w:ascii="Wingdings" w:hAnsi="Wingdings" w:hint="default"/>
      </w:rPr>
    </w:lvl>
    <w:lvl w:ilvl="6" w:tplc="27E2843E" w:tentative="1">
      <w:start w:val="1"/>
      <w:numFmt w:val="bullet"/>
      <w:lvlText w:val=""/>
      <w:lvlJc w:val="left"/>
      <w:pPr>
        <w:ind w:left="5040" w:hanging="360"/>
      </w:pPr>
      <w:rPr>
        <w:rFonts w:ascii="Symbol" w:hAnsi="Symbol" w:hint="default"/>
      </w:rPr>
    </w:lvl>
    <w:lvl w:ilvl="7" w:tplc="A926C4A0" w:tentative="1">
      <w:start w:val="1"/>
      <w:numFmt w:val="bullet"/>
      <w:lvlText w:val="o"/>
      <w:lvlJc w:val="left"/>
      <w:pPr>
        <w:ind w:left="5760" w:hanging="360"/>
      </w:pPr>
      <w:rPr>
        <w:rFonts w:ascii="Courier New" w:hAnsi="Courier New" w:cs="Courier New" w:hint="default"/>
      </w:rPr>
    </w:lvl>
    <w:lvl w:ilvl="8" w:tplc="D1C88E86" w:tentative="1">
      <w:start w:val="1"/>
      <w:numFmt w:val="bullet"/>
      <w:lvlText w:val=""/>
      <w:lvlJc w:val="left"/>
      <w:pPr>
        <w:ind w:left="6480" w:hanging="360"/>
      </w:pPr>
      <w:rPr>
        <w:rFonts w:ascii="Wingdings" w:hAnsi="Wingdings" w:hint="default"/>
      </w:rPr>
    </w:lvl>
  </w:abstractNum>
  <w:abstractNum w:abstractNumId="22">
    <w:nsid w:val="00000016"/>
    <w:multiLevelType w:val="hybridMultilevel"/>
    <w:tmpl w:val="0DAE08F4"/>
    <w:lvl w:ilvl="0" w:tplc="55367A98">
      <w:start w:val="1"/>
      <w:numFmt w:val="arabicAlpha"/>
      <w:lvlText w:val="%1-"/>
      <w:lvlJc w:val="left"/>
      <w:pPr>
        <w:ind w:left="720" w:hanging="360"/>
      </w:pPr>
      <w:rPr>
        <w:rFonts w:hint="default"/>
      </w:rPr>
    </w:lvl>
    <w:lvl w:ilvl="1" w:tplc="A342ACFA" w:tentative="1">
      <w:start w:val="1"/>
      <w:numFmt w:val="lowerLetter"/>
      <w:lvlText w:val="%2."/>
      <w:lvlJc w:val="left"/>
      <w:pPr>
        <w:ind w:left="1440" w:hanging="360"/>
      </w:pPr>
    </w:lvl>
    <w:lvl w:ilvl="2" w:tplc="71F0974C" w:tentative="1">
      <w:start w:val="1"/>
      <w:numFmt w:val="lowerRoman"/>
      <w:lvlText w:val="%3."/>
      <w:lvlJc w:val="right"/>
      <w:pPr>
        <w:ind w:left="2160" w:hanging="180"/>
      </w:pPr>
    </w:lvl>
    <w:lvl w:ilvl="3" w:tplc="A4249E26" w:tentative="1">
      <w:start w:val="1"/>
      <w:numFmt w:val="decimal"/>
      <w:lvlText w:val="%4."/>
      <w:lvlJc w:val="left"/>
      <w:pPr>
        <w:ind w:left="2880" w:hanging="360"/>
      </w:pPr>
    </w:lvl>
    <w:lvl w:ilvl="4" w:tplc="C890E0F6" w:tentative="1">
      <w:start w:val="1"/>
      <w:numFmt w:val="lowerLetter"/>
      <w:lvlText w:val="%5."/>
      <w:lvlJc w:val="left"/>
      <w:pPr>
        <w:ind w:left="3600" w:hanging="360"/>
      </w:pPr>
    </w:lvl>
    <w:lvl w:ilvl="5" w:tplc="F9AE1562" w:tentative="1">
      <w:start w:val="1"/>
      <w:numFmt w:val="lowerRoman"/>
      <w:lvlText w:val="%6."/>
      <w:lvlJc w:val="right"/>
      <w:pPr>
        <w:ind w:left="4320" w:hanging="180"/>
      </w:pPr>
    </w:lvl>
    <w:lvl w:ilvl="6" w:tplc="9C40BF34" w:tentative="1">
      <w:start w:val="1"/>
      <w:numFmt w:val="decimal"/>
      <w:lvlText w:val="%7."/>
      <w:lvlJc w:val="left"/>
      <w:pPr>
        <w:ind w:left="5040" w:hanging="360"/>
      </w:pPr>
    </w:lvl>
    <w:lvl w:ilvl="7" w:tplc="C39A9146" w:tentative="1">
      <w:start w:val="1"/>
      <w:numFmt w:val="lowerLetter"/>
      <w:lvlText w:val="%8."/>
      <w:lvlJc w:val="left"/>
      <w:pPr>
        <w:ind w:left="5760" w:hanging="360"/>
      </w:pPr>
    </w:lvl>
    <w:lvl w:ilvl="8" w:tplc="8F22B5CE" w:tentative="1">
      <w:start w:val="1"/>
      <w:numFmt w:val="lowerRoman"/>
      <w:lvlText w:val="%9."/>
      <w:lvlJc w:val="right"/>
      <w:pPr>
        <w:ind w:left="6480" w:hanging="180"/>
      </w:pPr>
    </w:lvl>
  </w:abstractNum>
  <w:abstractNum w:abstractNumId="23">
    <w:nsid w:val="00000017"/>
    <w:multiLevelType w:val="hybridMultilevel"/>
    <w:tmpl w:val="E5325C76"/>
    <w:lvl w:ilvl="0" w:tplc="903CEC38">
      <w:start w:val="2"/>
      <w:numFmt w:val="bullet"/>
      <w:lvlText w:val="-"/>
      <w:lvlJc w:val="left"/>
      <w:pPr>
        <w:ind w:left="720" w:hanging="360"/>
      </w:pPr>
      <w:rPr>
        <w:rFonts w:ascii="Sakkal Majalla" w:hAnsi="Sakkal Majalla" w:cs="Sakkal Majalla" w:hint="default"/>
      </w:rPr>
    </w:lvl>
    <w:lvl w:ilvl="1" w:tplc="E1506508" w:tentative="1">
      <w:start w:val="1"/>
      <w:numFmt w:val="bullet"/>
      <w:lvlText w:val="o"/>
      <w:lvlJc w:val="left"/>
      <w:pPr>
        <w:ind w:left="1440" w:hanging="360"/>
      </w:pPr>
      <w:rPr>
        <w:rFonts w:ascii="Courier New" w:hAnsi="Courier New" w:cs="Courier New" w:hint="default"/>
      </w:rPr>
    </w:lvl>
    <w:lvl w:ilvl="2" w:tplc="7D20C846" w:tentative="1">
      <w:start w:val="1"/>
      <w:numFmt w:val="bullet"/>
      <w:lvlText w:val=""/>
      <w:lvlJc w:val="left"/>
      <w:pPr>
        <w:ind w:left="2160" w:hanging="360"/>
      </w:pPr>
      <w:rPr>
        <w:rFonts w:ascii="Wingdings" w:hAnsi="Wingdings" w:hint="default"/>
      </w:rPr>
    </w:lvl>
    <w:lvl w:ilvl="3" w:tplc="BFB4FF26" w:tentative="1">
      <w:start w:val="1"/>
      <w:numFmt w:val="bullet"/>
      <w:lvlText w:val=""/>
      <w:lvlJc w:val="left"/>
      <w:pPr>
        <w:ind w:left="2880" w:hanging="360"/>
      </w:pPr>
      <w:rPr>
        <w:rFonts w:ascii="Symbol" w:hAnsi="Symbol" w:hint="default"/>
      </w:rPr>
    </w:lvl>
    <w:lvl w:ilvl="4" w:tplc="0DD4D2C8" w:tentative="1">
      <w:start w:val="1"/>
      <w:numFmt w:val="bullet"/>
      <w:lvlText w:val="o"/>
      <w:lvlJc w:val="left"/>
      <w:pPr>
        <w:ind w:left="3600" w:hanging="360"/>
      </w:pPr>
      <w:rPr>
        <w:rFonts w:ascii="Courier New" w:hAnsi="Courier New" w:cs="Courier New" w:hint="default"/>
      </w:rPr>
    </w:lvl>
    <w:lvl w:ilvl="5" w:tplc="FAB0E740" w:tentative="1">
      <w:start w:val="1"/>
      <w:numFmt w:val="bullet"/>
      <w:lvlText w:val=""/>
      <w:lvlJc w:val="left"/>
      <w:pPr>
        <w:ind w:left="4320" w:hanging="360"/>
      </w:pPr>
      <w:rPr>
        <w:rFonts w:ascii="Wingdings" w:hAnsi="Wingdings" w:hint="default"/>
      </w:rPr>
    </w:lvl>
    <w:lvl w:ilvl="6" w:tplc="46208622" w:tentative="1">
      <w:start w:val="1"/>
      <w:numFmt w:val="bullet"/>
      <w:lvlText w:val=""/>
      <w:lvlJc w:val="left"/>
      <w:pPr>
        <w:ind w:left="5040" w:hanging="360"/>
      </w:pPr>
      <w:rPr>
        <w:rFonts w:ascii="Symbol" w:hAnsi="Symbol" w:hint="default"/>
      </w:rPr>
    </w:lvl>
    <w:lvl w:ilvl="7" w:tplc="5A34E0F6" w:tentative="1">
      <w:start w:val="1"/>
      <w:numFmt w:val="bullet"/>
      <w:lvlText w:val="o"/>
      <w:lvlJc w:val="left"/>
      <w:pPr>
        <w:ind w:left="5760" w:hanging="360"/>
      </w:pPr>
      <w:rPr>
        <w:rFonts w:ascii="Courier New" w:hAnsi="Courier New" w:cs="Courier New" w:hint="default"/>
      </w:rPr>
    </w:lvl>
    <w:lvl w:ilvl="8" w:tplc="E74CE4A8" w:tentative="1">
      <w:start w:val="1"/>
      <w:numFmt w:val="bullet"/>
      <w:lvlText w:val=""/>
      <w:lvlJc w:val="left"/>
      <w:pPr>
        <w:ind w:left="6480" w:hanging="360"/>
      </w:pPr>
      <w:rPr>
        <w:rFonts w:ascii="Wingdings" w:hAnsi="Wingdings" w:hint="default"/>
      </w:rPr>
    </w:lvl>
  </w:abstractNum>
  <w:abstractNum w:abstractNumId="24">
    <w:nsid w:val="00000018"/>
    <w:multiLevelType w:val="hybridMultilevel"/>
    <w:tmpl w:val="03A42348"/>
    <w:lvl w:ilvl="0" w:tplc="836426D2">
      <w:start w:val="1"/>
      <w:numFmt w:val="decimal"/>
      <w:lvlText w:val="%1-"/>
      <w:lvlJc w:val="left"/>
      <w:pPr>
        <w:ind w:left="720" w:hanging="360"/>
      </w:pPr>
      <w:rPr>
        <w:rFonts w:hint="default"/>
      </w:rPr>
    </w:lvl>
    <w:lvl w:ilvl="1" w:tplc="93686670" w:tentative="1">
      <w:start w:val="1"/>
      <w:numFmt w:val="lowerLetter"/>
      <w:lvlText w:val="%2."/>
      <w:lvlJc w:val="left"/>
      <w:pPr>
        <w:ind w:left="1440" w:hanging="360"/>
      </w:pPr>
    </w:lvl>
    <w:lvl w:ilvl="2" w:tplc="536E2A0C" w:tentative="1">
      <w:start w:val="1"/>
      <w:numFmt w:val="lowerRoman"/>
      <w:lvlText w:val="%3."/>
      <w:lvlJc w:val="right"/>
      <w:pPr>
        <w:ind w:left="2160" w:hanging="180"/>
      </w:pPr>
    </w:lvl>
    <w:lvl w:ilvl="3" w:tplc="5EA687AE" w:tentative="1">
      <w:start w:val="1"/>
      <w:numFmt w:val="decimal"/>
      <w:lvlText w:val="%4."/>
      <w:lvlJc w:val="left"/>
      <w:pPr>
        <w:ind w:left="2880" w:hanging="360"/>
      </w:pPr>
    </w:lvl>
    <w:lvl w:ilvl="4" w:tplc="AB3EF182" w:tentative="1">
      <w:start w:val="1"/>
      <w:numFmt w:val="lowerLetter"/>
      <w:lvlText w:val="%5."/>
      <w:lvlJc w:val="left"/>
      <w:pPr>
        <w:ind w:left="3600" w:hanging="360"/>
      </w:pPr>
    </w:lvl>
    <w:lvl w:ilvl="5" w:tplc="9452757C" w:tentative="1">
      <w:start w:val="1"/>
      <w:numFmt w:val="lowerRoman"/>
      <w:lvlText w:val="%6."/>
      <w:lvlJc w:val="right"/>
      <w:pPr>
        <w:ind w:left="4320" w:hanging="180"/>
      </w:pPr>
    </w:lvl>
    <w:lvl w:ilvl="6" w:tplc="8326F288" w:tentative="1">
      <w:start w:val="1"/>
      <w:numFmt w:val="decimal"/>
      <w:lvlText w:val="%7."/>
      <w:lvlJc w:val="left"/>
      <w:pPr>
        <w:ind w:left="5040" w:hanging="360"/>
      </w:pPr>
    </w:lvl>
    <w:lvl w:ilvl="7" w:tplc="EB5A5E98" w:tentative="1">
      <w:start w:val="1"/>
      <w:numFmt w:val="lowerLetter"/>
      <w:lvlText w:val="%8."/>
      <w:lvlJc w:val="left"/>
      <w:pPr>
        <w:ind w:left="5760" w:hanging="360"/>
      </w:pPr>
    </w:lvl>
    <w:lvl w:ilvl="8" w:tplc="8164594E"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 w:numId="18">
    <w:abstractNumId w:val="18"/>
  </w:num>
  <w:num w:numId="19">
    <w:abstractNumId w:val="17"/>
  </w:num>
  <w:num w:numId="20">
    <w:abstractNumId w:val="20"/>
  </w:num>
  <w:num w:numId="21">
    <w:abstractNumId w:val="19"/>
  </w:num>
  <w:num w:numId="22">
    <w:abstractNumId w:val="22"/>
  </w:num>
  <w:num w:numId="23">
    <w:abstractNumId w:val="21"/>
  </w:num>
  <w:num w:numId="24">
    <w:abstractNumId w:val="2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3CB7"/>
    <w:rsid w:val="00273CB7"/>
    <w:rsid w:val="00285157"/>
    <w:rsid w:val="00FB44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pPr>
      <w:spacing w:before="100" w:beforeAutospacing="1" w:after="100" w:afterAutospacing="1" w:line="240" w:lineRule="auto"/>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imes New Roman" w:eastAsia="Times New Roman" w:hAnsi="Times New Roman" w:cs="Times New Roman"/>
      <w:b/>
      <w:bCs/>
      <w:sz w:val="36"/>
      <w:szCs w:val="36"/>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 w:type="character" w:customStyle="1" w:styleId="apple-converted-space">
    <w:name w:val="apple-converted-space"/>
    <w:basedOn w:val="DefaultParagraphFont"/>
  </w:style>
  <w:style w:type="character" w:styleId="Hyperlink">
    <w:name w:val="Hyperlink"/>
    <w:basedOn w:val="DefaultParagraphFont"/>
    <w:uiPriority w:val="99"/>
    <w:rPr>
      <w:color w:val="0000FF"/>
      <w:u w:val="single"/>
    </w:rPr>
  </w:style>
  <w:style w:type="paragraph" w:styleId="EndnoteText">
    <w:name w:val="endnote text"/>
    <w:basedOn w:val="Normal"/>
    <w:link w:val="EndnoteTextChar"/>
    <w:uiPriority w:val="99"/>
    <w:pPr>
      <w:spacing w:after="0" w:line="240" w:lineRule="auto"/>
    </w:pPr>
    <w:rPr>
      <w:sz w:val="20"/>
      <w:szCs w:val="20"/>
    </w:rPr>
  </w:style>
  <w:style w:type="character" w:customStyle="1" w:styleId="EndnoteTextChar">
    <w:name w:val="Endnote Text Char"/>
    <w:basedOn w:val="DefaultParagraphFont"/>
    <w:link w:val="EndnoteText"/>
    <w:uiPriority w:val="99"/>
    <w:rPr>
      <w:sz w:val="20"/>
      <w:szCs w:val="20"/>
    </w:rPr>
  </w:style>
  <w:style w:type="character" w:styleId="EndnoteReference">
    <w:name w:val="endnote reference"/>
    <w:basedOn w:val="DefaultParagraphFont"/>
    <w:uiPriority w:val="99"/>
    <w:rPr>
      <w:vertAlign w:val="superscript"/>
    </w:rPr>
  </w:style>
  <w:style w:type="paragraph" w:styleId="NormalWeb">
    <w:name w:val="Normal (Web)"/>
    <w:basedOn w:val="Normal"/>
    <w:uiPriority w:val="99"/>
    <w:pPr>
      <w:spacing w:before="100" w:beforeAutospacing="1" w:after="100" w:afterAutospacing="1" w:line="240" w:lineRule="auto"/>
    </w:pPr>
    <w:rPr>
      <w:sz w:val="24"/>
      <w:szCs w:val="24"/>
    </w:rPr>
  </w:style>
  <w:style w:type="character" w:styleId="Strong">
    <w:name w:val="Strong"/>
    <w:basedOn w:val="DefaultParagraphFont"/>
    <w:uiPriority w:val="22"/>
    <w:qFormat/>
    <w:rPr>
      <w:b/>
      <w:bCs/>
    </w:rPr>
  </w:style>
  <w:style w:type="character" w:customStyle="1" w:styleId="blueinfo">
    <w:name w:val="blueinfo"/>
    <w:basedOn w:val="DefaultParagraphFont"/>
  </w:style>
  <w:style w:type="character" w:customStyle="1" w:styleId="message-success">
    <w:name w:val="message-success"/>
    <w:basedOn w:val="DefaultParagraphFont"/>
  </w:style>
  <w:style w:type="character" w:customStyle="1" w:styleId="styledbutton">
    <w:name w:val="styledbutton"/>
    <w:basedOn w:val="DefaultParagraphFont"/>
  </w:style>
  <w:style w:type="paragraph" w:styleId="z-TopofForm">
    <w:name w:val="HTML Top of Form"/>
    <w:basedOn w:val="Normal"/>
    <w:next w:val="Normal"/>
    <w:link w:val="z-TopofFormChar"/>
    <w:uiPriority w:val="99"/>
    <w:pPr>
      <w:pBdr>
        <w:bottom w:val="single" w:sz="6" w:space="1" w:color="auto"/>
      </w:pBdr>
      <w:spacing w:after="0" w:line="240"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rPr>
      <w:rFonts w:ascii="Arial" w:eastAsia="Times New Roman" w:hAnsi="Arial" w:cs="Arial"/>
      <w:vanish/>
      <w:sz w:val="16"/>
      <w:szCs w:val="16"/>
    </w:rPr>
  </w:style>
  <w:style w:type="character" w:customStyle="1" w:styleId="smaller2font">
    <w:name w:val="smaller2font"/>
    <w:basedOn w:val="DefaultParagraphFont"/>
  </w:style>
  <w:style w:type="paragraph" w:styleId="z-BottomofForm">
    <w:name w:val="HTML Bottom of Form"/>
    <w:basedOn w:val="Normal"/>
    <w:next w:val="Normal"/>
    <w:link w:val="z-BottomofFormChar"/>
    <w:uiPriority w:val="99"/>
    <w:pPr>
      <w:pBdr>
        <w:top w:val="single" w:sz="6" w:space="1" w:color="auto"/>
      </w:pBdr>
      <w:spacing w:after="0"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Pr>
      <w:rFonts w:ascii="Arial" w:eastAsia="Times New Roman" w:hAnsi="Arial" w:cs="Arial"/>
      <w:vanish/>
      <w:sz w:val="16"/>
      <w:szCs w:val="16"/>
    </w:rPr>
  </w:style>
  <w:style w:type="paragraph" w:styleId="Header">
    <w:name w:val="header"/>
    <w:basedOn w:val="Normal"/>
    <w:link w:val="HeaderChar"/>
    <w:uiPriority w:val="99"/>
    <w:unhideWhenUsed/>
    <w:rsid w:val="00FB44C1"/>
    <w:pPr>
      <w:tabs>
        <w:tab w:val="center" w:pos="4320"/>
        <w:tab w:val="right" w:pos="8640"/>
      </w:tabs>
      <w:spacing w:after="0" w:line="240" w:lineRule="auto"/>
    </w:pPr>
  </w:style>
  <w:style w:type="character" w:customStyle="1" w:styleId="HeaderChar">
    <w:name w:val="Header Char"/>
    <w:basedOn w:val="DefaultParagraphFont"/>
    <w:link w:val="Header"/>
    <w:uiPriority w:val="99"/>
    <w:rsid w:val="00FB44C1"/>
  </w:style>
  <w:style w:type="paragraph" w:styleId="Footer">
    <w:name w:val="footer"/>
    <w:basedOn w:val="Normal"/>
    <w:link w:val="FooterChar"/>
    <w:uiPriority w:val="99"/>
    <w:unhideWhenUsed/>
    <w:rsid w:val="00FB44C1"/>
    <w:pPr>
      <w:tabs>
        <w:tab w:val="center" w:pos="4320"/>
        <w:tab w:val="right" w:pos="8640"/>
      </w:tabs>
      <w:spacing w:after="0" w:line="240" w:lineRule="auto"/>
    </w:pPr>
  </w:style>
  <w:style w:type="character" w:customStyle="1" w:styleId="FooterChar">
    <w:name w:val="Footer Char"/>
    <w:basedOn w:val="DefaultParagraphFont"/>
    <w:link w:val="Footer"/>
    <w:uiPriority w:val="99"/>
    <w:rsid w:val="00FB4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7751</TotalTime>
  <Pages>18</Pages>
  <Words>3087</Words>
  <Characters>17596</Characters>
  <Application>Microsoft Office Word</Application>
  <DocSecurity>0</DocSecurity>
  <Lines>146</Lines>
  <Paragraphs>41</Paragraphs>
  <ScaleCrop>false</ScaleCrop>
  <Company/>
  <LinksUpToDate>false</LinksUpToDate>
  <CharactersWithSpaces>20642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 mini</dc:creator>
  <cp:lastModifiedBy>Windows User</cp:lastModifiedBy>
  <cp:revision>809</cp:revision>
  <dcterms:created xsi:type="dcterms:W3CDTF">2015-04-22T07:18:00Z</dcterms:created>
  <dcterms:modified xsi:type="dcterms:W3CDTF">2015-05-03T13:47:00Z</dcterms:modified>
  <cp:version>5.3.1</cp:version>
</cp:coreProperties>
</file>